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5A6" w:rsidRPr="00C12510" w:rsidRDefault="007C55A6" w:rsidP="00E44C0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Аналитический отчёт о работе</w:t>
      </w:r>
    </w:p>
    <w:p w:rsidR="007C55A6" w:rsidRPr="00C12510" w:rsidRDefault="007C55A6" w:rsidP="00E44C0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педагога-психолога</w:t>
      </w:r>
    </w:p>
    <w:p w:rsidR="007C55A6" w:rsidRPr="00480C87" w:rsidRDefault="00565C7C" w:rsidP="00E44C05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I полугодие 2025 – 2026</w:t>
      </w:r>
      <w:r w:rsidR="00E44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Психолого-педагогическая работа проводилась в I полугодие соответственно годовому плану работы школы и плана </w:t>
      </w:r>
      <w:r w:rsidR="0056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педагога-психолога.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Цель</w:t>
      </w:r>
      <w:proofErr w:type="gramStart"/>
      <w:r w:rsidRPr="00C12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C12510"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C12510"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сихологическое сопровождение образовательн</w:t>
      </w:r>
      <w:r w:rsid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процесса в школе</w:t>
      </w:r>
      <w:r w:rsidR="00C12510"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макро- и </w:t>
      </w:r>
      <w:proofErr w:type="spellStart"/>
      <w:r w:rsidR="00C12510"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микросоциальных</w:t>
      </w:r>
      <w:proofErr w:type="spellEnd"/>
      <w:r w:rsidR="00C12510"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C12510"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</w:t>
      </w:r>
      <w:proofErr w:type="spellEnd"/>
      <w:r w:rsidR="00C12510"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- и индивидуально-психологических особенностей участников образовательного процесса и приоритета формирования и укрепления традиционных российских духовно-нравственных ценностей у обучающихся.</w:t>
      </w:r>
    </w:p>
    <w:p w:rsidR="007C55A6" w:rsidRPr="00C12510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12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</w:p>
    <w:p w:rsidR="00C12510" w:rsidRPr="00C12510" w:rsidRDefault="00C12510" w:rsidP="00565C7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реализации основной образовательной программы в</w:t>
      </w:r>
      <w:r w:rsidRPr="00C12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перехода на</w:t>
      </w:r>
      <w:r w:rsidRPr="00C12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ФОП и</w:t>
      </w:r>
      <w:r w:rsidRPr="00C12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ФАОП, обеспечение преемственности содержания и</w:t>
      </w:r>
      <w:r w:rsidRPr="00C12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 психолого-педагогического сопровождения на</w:t>
      </w:r>
      <w:r w:rsidRPr="00C12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разных уровнях основного общего образования;</w:t>
      </w:r>
    </w:p>
    <w:p w:rsidR="00C12510" w:rsidRPr="00C12510" w:rsidRDefault="00C12510" w:rsidP="00565C7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сопровождение и поддержка процесса обучения через индивидуальную работу с педагогами, учениками, родителями;</w:t>
      </w:r>
    </w:p>
    <w:p w:rsidR="00C12510" w:rsidRPr="00C12510" w:rsidRDefault="00C12510" w:rsidP="00565C7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диагностику ценностно-мотивационных установок обучающихся и</w:t>
      </w:r>
      <w:r w:rsidRPr="00C12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1251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гражданской идентичности;</w:t>
      </w:r>
    </w:p>
    <w:p w:rsidR="00C12510" w:rsidRPr="00C12510" w:rsidRDefault="00C12510" w:rsidP="00565C7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созданию психолого-педагогических условий для успешного развития детей, опираясь на индивидуальные особенности, реальные личностные достижения каждого ребенка и зону его ближайшего развития;</w:t>
      </w:r>
    </w:p>
    <w:p w:rsidR="007C55A6" w:rsidRDefault="00C12510" w:rsidP="00565C7C">
      <w:pPr>
        <w:numPr>
          <w:ilvl w:val="0"/>
          <w:numId w:val="3"/>
        </w:numPr>
        <w:tabs>
          <w:tab w:val="clear" w:pos="720"/>
          <w:tab w:val="num" w:pos="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в создании специальных социально-психологических условий для оказания помощи детям, имеющим проблемы в психологическом развитии, обучении и с ОВЗ.</w:t>
      </w:r>
    </w:p>
    <w:p w:rsidR="00565C7C" w:rsidRPr="00C12510" w:rsidRDefault="00565C7C" w:rsidP="00565C7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A6" w:rsidRPr="00C34DC1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данных задач проводится работа в нескольких </w:t>
      </w:r>
      <w:r w:rsidRPr="00C12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направлениях:</w:t>
      </w:r>
    </w:p>
    <w:p w:rsidR="007C55A6" w:rsidRPr="00C34DC1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педагогическим коллективом.</w:t>
      </w:r>
    </w:p>
    <w:p w:rsidR="007C55A6" w:rsidRPr="00C34DC1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Активное взаимодействие с учащимися.</w:t>
      </w:r>
    </w:p>
    <w:p w:rsidR="007C55A6" w:rsidRPr="00C34DC1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родителями.</w:t>
      </w:r>
    </w:p>
    <w:p w:rsidR="007C55A6" w:rsidRPr="00C34DC1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Диагностическая деятельность.</w:t>
      </w:r>
    </w:p>
    <w:p w:rsidR="007C55A6" w:rsidRPr="00C34DC1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Коррекционная работа.</w:t>
      </w:r>
    </w:p>
    <w:p w:rsidR="00C12510" w:rsidRPr="00480C87" w:rsidRDefault="007C55A6" w:rsidP="00480C87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психолого-педагогического сопровождения учебного процесса проводилась следующая работа: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Диагностическая работа</w:t>
      </w:r>
    </w:p>
    <w:p w:rsidR="007C55A6" w:rsidRPr="00C34DC1" w:rsidRDefault="007C55A6" w:rsidP="00E44C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251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Задача: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индивидуальных особенностей и способностей личности, выявление причин и механизмов нарушений в обучении, развитии, социальной адаптации. </w:t>
      </w:r>
    </w:p>
    <w:p w:rsidR="007C55A6" w:rsidRPr="00C34DC1" w:rsidRDefault="007C55A6" w:rsidP="00E44C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полугодия проводились наблюдения за обучающимися в</w:t>
      </w:r>
      <w:r w:rsidR="00565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процессе учебной деятельности,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 с педагогами.</w:t>
      </w:r>
      <w:proofErr w:type="gramEnd"/>
    </w:p>
    <w:p w:rsidR="007C55A6" w:rsidRPr="00C34DC1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в течен</w:t>
      </w:r>
      <w:r w:rsidR="00251B0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5C7C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полугодия было обследовано 109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</w:t>
      </w:r>
    </w:p>
    <w:p w:rsidR="007C55A6" w:rsidRPr="00C34DC1" w:rsidRDefault="00565C7C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обучающиеся – 95</w:t>
      </w:r>
      <w:r w:rsidR="007C55A6"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E416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C55A6"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</w:p>
    <w:p w:rsidR="007C55A6" w:rsidRPr="00C34DC1" w:rsidRDefault="00372DDF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- </w:t>
      </w:r>
      <w:r w:rsidR="00565C7C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C55A6"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CE41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5A6" w:rsidRPr="00C34DC1" w:rsidRDefault="00251B08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C55A6"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роводились групповые исследования</w:t>
      </w:r>
      <w:r w:rsidR="00AD16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обучающихся: (было проведено </w:t>
      </w:r>
      <w:r w:rsidR="00565C7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A0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5A6"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групповых тестирований).</w:t>
      </w:r>
    </w:p>
    <w:p w:rsidR="007C55A6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Отслеживание психолого-педагогического статуса учащихся (социометрия.)</w:t>
      </w:r>
    </w:p>
    <w:p w:rsidR="00AD1653" w:rsidRDefault="00AD1653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ЕМ СПТ.</w:t>
      </w:r>
    </w:p>
    <w:p w:rsidR="00AD1653" w:rsidRDefault="00AD1653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детского неблагополучия.</w:t>
      </w:r>
    </w:p>
    <w:p w:rsidR="007C55A6" w:rsidRPr="00C34DC1" w:rsidRDefault="00AD1653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Диагностика на выявление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поведения.</w:t>
      </w:r>
    </w:p>
    <w:p w:rsidR="007C55A6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Адаптация первоклассников.</w:t>
      </w:r>
    </w:p>
    <w:p w:rsidR="00695262" w:rsidRPr="00C34DC1" w:rsidRDefault="00695262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Адаптация пятиклассников.</w:t>
      </w:r>
    </w:p>
    <w:p w:rsidR="007C55A6" w:rsidRPr="00C34DC1" w:rsidRDefault="007C55A6" w:rsidP="00565C7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Диагностика учебной мотивации.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Развивающая и коррекционная работа</w:t>
      </w:r>
    </w:p>
    <w:p w:rsidR="00D31326" w:rsidRDefault="00D3132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прове</w:t>
      </w:r>
      <w:r w:rsidR="00FA5B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дена осенняя неделя психологии с</w:t>
      </w:r>
      <w:r w:rsidR="00FA5BE8" w:rsidRPr="00FA5BE8">
        <w:rPr>
          <w:rFonts w:ascii="Times New Roman" w:eastAsia="Calibri" w:hAnsi="Times New Roman" w:cs="Times New Roman"/>
          <w:sz w:val="28"/>
          <w:szCs w:val="28"/>
        </w:rPr>
        <w:t>17.11.2025г. по 21.11.2025г</w:t>
      </w:r>
      <w:r w:rsidR="00FA5BE8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5"/>
        <w:tblW w:w="5320" w:type="pct"/>
        <w:tblInd w:w="-601" w:type="dxa"/>
        <w:tblLayout w:type="fixed"/>
        <w:tblLook w:val="04A0"/>
      </w:tblPr>
      <w:tblGrid>
        <w:gridCol w:w="1459"/>
        <w:gridCol w:w="1068"/>
        <w:gridCol w:w="1161"/>
        <w:gridCol w:w="6"/>
        <w:gridCol w:w="1359"/>
        <w:gridCol w:w="1169"/>
        <w:gridCol w:w="1070"/>
        <w:gridCol w:w="1262"/>
        <w:gridCol w:w="1070"/>
        <w:gridCol w:w="1163"/>
      </w:tblGrid>
      <w:tr w:rsidR="00D31326" w:rsidRPr="00D31326" w:rsidTr="00D31326">
        <w:trPr>
          <w:trHeight w:val="677"/>
        </w:trPr>
        <w:tc>
          <w:tcPr>
            <w:tcW w:w="5000" w:type="pct"/>
            <w:gridSpan w:val="10"/>
            <w:shd w:val="clear" w:color="auto" w:fill="D9D9D9"/>
          </w:tcPr>
          <w:p w:rsidR="00D31326" w:rsidRPr="00D31326" w:rsidRDefault="00D31326" w:rsidP="00D313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31326">
              <w:rPr>
                <w:rFonts w:ascii="Times New Roman" w:eastAsia="Calibri" w:hAnsi="Times New Roman" w:cs="Times New Roman"/>
              </w:rPr>
              <w:t>Информация об охвате участников общеобразовательных отношений мероприятиями в рамках «Недели психологии»</w:t>
            </w:r>
          </w:p>
        </w:tc>
      </w:tr>
      <w:tr w:rsidR="00FA5BE8" w:rsidRPr="00D31326" w:rsidTr="00FA5BE8">
        <w:trPr>
          <w:trHeight w:val="1278"/>
        </w:trPr>
        <w:tc>
          <w:tcPr>
            <w:tcW w:w="1709" w:type="pct"/>
            <w:gridSpan w:val="3"/>
          </w:tcPr>
          <w:p w:rsidR="00FA5BE8" w:rsidRPr="00D31326" w:rsidRDefault="00FA5BE8" w:rsidP="00D313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gramStart"/>
            <w:r w:rsidRPr="00D31326">
              <w:rPr>
                <w:rFonts w:ascii="Times New Roman" w:eastAsia="Calibri" w:hAnsi="Times New Roman" w:cs="Times New Roman"/>
                <w:bCs/>
              </w:rPr>
              <w:t xml:space="preserve">Численность обучающихся, принявших участие </w:t>
            </w:r>
            <w:r w:rsidRPr="00D31326">
              <w:rPr>
                <w:rFonts w:ascii="Times New Roman" w:eastAsia="Calibri" w:hAnsi="Times New Roman" w:cs="Times New Roman"/>
                <w:bCs/>
              </w:rPr>
              <w:br/>
              <w:t>в мероприятиях</w:t>
            </w:r>
            <w:proofErr w:type="gramEnd"/>
          </w:p>
        </w:tc>
        <w:tc>
          <w:tcPr>
            <w:tcW w:w="1671" w:type="pct"/>
            <w:gridSpan w:val="4"/>
          </w:tcPr>
          <w:p w:rsidR="00FA5BE8" w:rsidRPr="00D31326" w:rsidRDefault="00FA5BE8" w:rsidP="00D313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31326">
              <w:rPr>
                <w:rFonts w:ascii="Times New Roman" w:eastAsia="Calibri" w:hAnsi="Times New Roman" w:cs="Times New Roman"/>
                <w:bCs/>
              </w:rPr>
              <w:t>Численность родителей (законных представителей) обучающихся, принявших участие в мероприятиях</w:t>
            </w:r>
          </w:p>
        </w:tc>
        <w:tc>
          <w:tcPr>
            <w:tcW w:w="1620" w:type="pct"/>
            <w:gridSpan w:val="3"/>
          </w:tcPr>
          <w:p w:rsidR="00FA5BE8" w:rsidRPr="00D31326" w:rsidRDefault="00FA5BE8" w:rsidP="00D313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31326">
              <w:rPr>
                <w:rFonts w:ascii="Times New Roman" w:eastAsia="Calibri" w:hAnsi="Times New Roman" w:cs="Times New Roman"/>
                <w:bCs/>
              </w:rPr>
              <w:t xml:space="preserve">Численность педагогических работников, принявших участие </w:t>
            </w:r>
            <w:r w:rsidRPr="00D31326">
              <w:rPr>
                <w:rFonts w:ascii="Times New Roman" w:eastAsia="Calibri" w:hAnsi="Times New Roman" w:cs="Times New Roman"/>
                <w:bCs/>
              </w:rPr>
              <w:br/>
              <w:t>в мероприятиях</w:t>
            </w:r>
          </w:p>
        </w:tc>
      </w:tr>
      <w:tr w:rsidR="00FA5BE8" w:rsidRPr="00D31326" w:rsidTr="00FA5BE8">
        <w:trPr>
          <w:trHeight w:val="559"/>
        </w:trPr>
        <w:tc>
          <w:tcPr>
            <w:tcW w:w="1709" w:type="pct"/>
            <w:gridSpan w:val="3"/>
          </w:tcPr>
          <w:p w:rsidR="00FA5BE8" w:rsidRPr="00D31326" w:rsidRDefault="00FA5BE8" w:rsidP="00D313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150 </w:t>
            </w:r>
            <w:r w:rsidRPr="00D31326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1671" w:type="pct"/>
            <w:gridSpan w:val="4"/>
          </w:tcPr>
          <w:p w:rsidR="00FA5BE8" w:rsidRPr="00D31326" w:rsidRDefault="00FA5BE8" w:rsidP="00D31326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6 </w:t>
            </w:r>
            <w:r w:rsidRPr="00D31326">
              <w:rPr>
                <w:rFonts w:ascii="Times New Roman" w:eastAsia="Calibri" w:hAnsi="Times New Roman" w:cs="Times New Roman"/>
              </w:rPr>
              <w:t>чел.</w:t>
            </w:r>
          </w:p>
        </w:tc>
        <w:tc>
          <w:tcPr>
            <w:tcW w:w="1620" w:type="pct"/>
            <w:gridSpan w:val="3"/>
          </w:tcPr>
          <w:p w:rsidR="00FA5BE8" w:rsidRPr="00D31326" w:rsidRDefault="00FA5BE8" w:rsidP="00D313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D31326">
              <w:rPr>
                <w:rFonts w:ascii="Times New Roman" w:eastAsia="Calibri" w:hAnsi="Times New Roman" w:cs="Times New Roman"/>
              </w:rPr>
              <w:t xml:space="preserve"> чел.</w:t>
            </w:r>
          </w:p>
        </w:tc>
      </w:tr>
      <w:tr w:rsidR="00D31326" w:rsidRPr="00D31326" w:rsidTr="00D31326">
        <w:trPr>
          <w:trHeight w:val="553"/>
        </w:trPr>
        <w:tc>
          <w:tcPr>
            <w:tcW w:w="5000" w:type="pct"/>
            <w:gridSpan w:val="10"/>
            <w:shd w:val="clear" w:color="auto" w:fill="D9D9D9"/>
          </w:tcPr>
          <w:p w:rsidR="00D31326" w:rsidRPr="00D31326" w:rsidRDefault="00D31326" w:rsidP="00D31326">
            <w:pPr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D31326">
              <w:rPr>
                <w:rFonts w:ascii="Times New Roman" w:eastAsia="Calibri" w:hAnsi="Times New Roman" w:cs="Times New Roman"/>
              </w:rPr>
              <w:t>Информация о мероприятиях, проведенных в рамках «Недели психологии»</w:t>
            </w:r>
          </w:p>
        </w:tc>
      </w:tr>
      <w:tr w:rsidR="00D31326" w:rsidRPr="00D31326" w:rsidTr="009E1B2F">
        <w:trPr>
          <w:trHeight w:val="972"/>
        </w:trPr>
        <w:tc>
          <w:tcPr>
            <w:tcW w:w="1712" w:type="pct"/>
            <w:gridSpan w:val="4"/>
          </w:tcPr>
          <w:p w:rsidR="00D31326" w:rsidRPr="00EC4E30" w:rsidRDefault="00FA5BE8" w:rsidP="00EC4E3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BE8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умений и навыков справляться с жизненными ситуациями, переживанием интенсивных эмоций на различн</w:t>
            </w:r>
            <w:r w:rsidR="00EC4E30">
              <w:rPr>
                <w:rFonts w:ascii="Times New Roman" w:hAnsi="Times New Roman" w:cs="Times New Roman"/>
                <w:bCs/>
                <w:sz w:val="24"/>
                <w:szCs w:val="24"/>
              </w:rPr>
              <w:t>ых этапах возрастного развития</w:t>
            </w:r>
          </w:p>
        </w:tc>
        <w:tc>
          <w:tcPr>
            <w:tcW w:w="1668" w:type="pct"/>
            <w:gridSpan w:val="3"/>
          </w:tcPr>
          <w:p w:rsidR="00D31326" w:rsidRPr="00092CBA" w:rsidRDefault="00FA5BE8" w:rsidP="00EC4E3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5BE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и совершенствование навыков общения, формирование благоприятного социально-психологического климата образовательной организации </w:t>
            </w:r>
          </w:p>
        </w:tc>
        <w:tc>
          <w:tcPr>
            <w:tcW w:w="1620" w:type="pct"/>
            <w:gridSpan w:val="3"/>
          </w:tcPr>
          <w:p w:rsidR="00EC4E30" w:rsidRPr="00EC4E30" w:rsidRDefault="00EC4E30" w:rsidP="00EC4E3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C4E3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Психологическая безопасность в социальном взаимодействии</w:t>
            </w:r>
          </w:p>
          <w:p w:rsidR="00D31326" w:rsidRPr="00092CBA" w:rsidRDefault="00D31326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9A3831" w:rsidRPr="00D31326" w:rsidTr="009E1B2F">
        <w:trPr>
          <w:trHeight w:val="1010"/>
        </w:trPr>
        <w:tc>
          <w:tcPr>
            <w:tcW w:w="676" w:type="pct"/>
          </w:tcPr>
          <w:p w:rsidR="009A3831" w:rsidRPr="00092CBA" w:rsidRDefault="009A3831" w:rsidP="00D3132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мероприятий</w:t>
            </w:r>
          </w:p>
        </w:tc>
        <w:tc>
          <w:tcPr>
            <w:tcW w:w="495" w:type="pct"/>
          </w:tcPr>
          <w:p w:rsidR="009A3831" w:rsidRPr="00092CBA" w:rsidRDefault="009A3831" w:rsidP="00D3132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Задействовавно</w:t>
            </w:r>
            <w:proofErr w:type="spellEnd"/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541" w:type="pct"/>
            <w:gridSpan w:val="2"/>
          </w:tcPr>
          <w:p w:rsidR="009A3831" w:rsidRPr="00092CBA" w:rsidRDefault="009A3831" w:rsidP="00D3132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Задействовано педагогов</w:t>
            </w:r>
          </w:p>
        </w:tc>
        <w:tc>
          <w:tcPr>
            <w:tcW w:w="630" w:type="pct"/>
          </w:tcPr>
          <w:p w:rsidR="009A3831" w:rsidRPr="00092CBA" w:rsidRDefault="009A3831" w:rsidP="008427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мероприятий</w:t>
            </w:r>
          </w:p>
        </w:tc>
        <w:tc>
          <w:tcPr>
            <w:tcW w:w="542" w:type="pct"/>
          </w:tcPr>
          <w:p w:rsidR="009A3831" w:rsidRPr="00092CBA" w:rsidRDefault="009A3831" w:rsidP="008427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Задействовавно</w:t>
            </w:r>
            <w:proofErr w:type="spellEnd"/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496" w:type="pct"/>
          </w:tcPr>
          <w:p w:rsidR="009A3831" w:rsidRPr="00092CBA" w:rsidRDefault="009A3831" w:rsidP="008427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Задействовано педагогов</w:t>
            </w:r>
          </w:p>
        </w:tc>
        <w:tc>
          <w:tcPr>
            <w:tcW w:w="585" w:type="pct"/>
          </w:tcPr>
          <w:p w:rsidR="009A3831" w:rsidRPr="00092CBA" w:rsidRDefault="009A3831" w:rsidP="008427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мероприятий</w:t>
            </w:r>
          </w:p>
        </w:tc>
        <w:tc>
          <w:tcPr>
            <w:tcW w:w="496" w:type="pct"/>
          </w:tcPr>
          <w:p w:rsidR="009A3831" w:rsidRPr="00092CBA" w:rsidRDefault="009A3831" w:rsidP="008427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Задействовавно</w:t>
            </w:r>
            <w:proofErr w:type="spellEnd"/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обучающихся</w:t>
            </w:r>
          </w:p>
        </w:tc>
        <w:tc>
          <w:tcPr>
            <w:tcW w:w="539" w:type="pct"/>
          </w:tcPr>
          <w:p w:rsidR="009A3831" w:rsidRPr="00092CBA" w:rsidRDefault="009A3831" w:rsidP="0084277A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92C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Задействовано педагогов</w:t>
            </w:r>
          </w:p>
        </w:tc>
      </w:tr>
      <w:tr w:rsidR="009A3831" w:rsidRPr="00D31326" w:rsidTr="009E1B2F">
        <w:tc>
          <w:tcPr>
            <w:tcW w:w="676" w:type="pct"/>
          </w:tcPr>
          <w:p w:rsidR="009A3831" w:rsidRPr="00092CBA" w:rsidRDefault="00FA5BE8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95" w:type="pct"/>
          </w:tcPr>
          <w:p w:rsidR="009A3831" w:rsidRPr="00092CBA" w:rsidRDefault="00FA5BE8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541" w:type="pct"/>
            <w:gridSpan w:val="2"/>
          </w:tcPr>
          <w:p w:rsidR="009A3831" w:rsidRPr="00092CBA" w:rsidRDefault="00FA5BE8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630" w:type="pct"/>
          </w:tcPr>
          <w:p w:rsidR="009A3831" w:rsidRPr="00092CBA" w:rsidRDefault="00FA5BE8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42" w:type="pct"/>
          </w:tcPr>
          <w:p w:rsidR="009A3831" w:rsidRPr="00092CBA" w:rsidRDefault="00FA5BE8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496" w:type="pct"/>
          </w:tcPr>
          <w:p w:rsidR="009A3831" w:rsidRPr="00092CBA" w:rsidRDefault="00FA5BE8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85" w:type="pct"/>
          </w:tcPr>
          <w:p w:rsidR="009A3831" w:rsidRPr="00092CBA" w:rsidRDefault="00EC4E30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96" w:type="pct"/>
          </w:tcPr>
          <w:p w:rsidR="009A3831" w:rsidRPr="00092CBA" w:rsidRDefault="00EC4E30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539" w:type="pct"/>
          </w:tcPr>
          <w:p w:rsidR="009A3831" w:rsidRPr="00092CBA" w:rsidRDefault="00EC4E30" w:rsidP="00EC4E3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</w:tbl>
    <w:p w:rsidR="00E44C05" w:rsidRDefault="00E44C05" w:rsidP="00E44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E30" w:rsidRDefault="00A05F88" w:rsidP="00E44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C4E3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 w:rsidR="00EC4E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="00EC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недели было проведено 18 мероприятий. Из них </w:t>
      </w:r>
      <w:proofErr w:type="spellStart"/>
      <w:r w:rsidR="00EC4E3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тренинговых</w:t>
      </w:r>
      <w:proofErr w:type="spellEnd"/>
      <w:r w:rsidR="00EC4E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 5, игровых занятий – 6, психологические акции, классные часы, лекции.</w:t>
      </w:r>
    </w:p>
    <w:p w:rsidR="007C55A6" w:rsidRPr="00C34DC1" w:rsidRDefault="007C55A6" w:rsidP="00E44C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Индивидуальные развивающие и коррекционные занятия с учащимися направленные на обучение позитивному восприятию себя и окружающих, </w:t>
      </w:r>
      <w:proofErr w:type="spellStart"/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проводятся по необходимости в течении I полугодия.</w:t>
      </w:r>
      <w:r w:rsidR="0073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8 классе было проведено восемь групповых </w:t>
      </w:r>
      <w:proofErr w:type="spellStart"/>
      <w:r w:rsidR="0073116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треннинговых</w:t>
      </w:r>
      <w:proofErr w:type="spellEnd"/>
      <w:r w:rsidR="0073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занятий, направленных на развитие адекватной самооценки и </w:t>
      </w:r>
      <w:proofErr w:type="spellStart"/>
      <w:r w:rsidR="007311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саморегуляции</w:t>
      </w:r>
      <w:proofErr w:type="spellEnd"/>
      <w:r w:rsidR="007311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подростков.              </w:t>
      </w:r>
    </w:p>
    <w:p w:rsidR="00E44C05" w:rsidRPr="00A05F88" w:rsidRDefault="007C55A6" w:rsidP="00A05F88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Консультативная работа</w:t>
      </w:r>
    </w:p>
    <w:p w:rsidR="007C55A6" w:rsidRPr="00480C87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C8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 с родителями:</w:t>
      </w:r>
    </w:p>
    <w:p w:rsidR="007C55A6" w:rsidRPr="00C34DC1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</w:t>
      </w:r>
      <w:r w:rsidR="00092CB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5F8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9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консультаций) 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проводилос</w:t>
      </w:r>
      <w:r w:rsidR="002B6F7C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 проблемам: агрессивности, нежелание посещать школу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личностным проблемам, проблемам о</w:t>
      </w:r>
      <w:r w:rsidR="00092CBA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бщения.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Обобщив результат можно сделать вывод, что наиболее актуальными являются вопросы:</w:t>
      </w:r>
    </w:p>
    <w:p w:rsidR="007C55A6" w:rsidRPr="00C34DC1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связанные с конфликтными ситуациями и низким уровнем тол</w:t>
      </w:r>
      <w:r w:rsidR="002B6F7C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ерантности в окружающем социуме;</w:t>
      </w:r>
    </w:p>
    <w:p w:rsidR="00092CBA" w:rsidRDefault="002B6F7C" w:rsidP="00E44C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с низким уровнем школьной мотивации</w:t>
      </w:r>
      <w:r w:rsidR="007C55A6"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2CBA" w:rsidRDefault="007C55A6" w:rsidP="00E44C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педагогами школы.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работы было улучшение взаимодействия педагого</w:t>
      </w:r>
      <w:r w:rsidR="00D313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9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учащимися. Всего проведено </w:t>
      </w:r>
      <w:r w:rsidR="00092CBA" w:rsidRPr="00A05F88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A0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5F8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консультаций.</w:t>
      </w:r>
    </w:p>
    <w:p w:rsidR="007C55A6" w:rsidRPr="00C34DC1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F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обучающимися.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Целью работы была успешная адап</w:t>
      </w:r>
      <w:r w:rsidR="00D313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тация к школе, пропуски школы, вредные привычки, поведение в</w:t>
      </w:r>
      <w:r w:rsidR="00092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коллективе.  Всего проведено</w:t>
      </w:r>
      <w:r w:rsidR="00092CBA" w:rsidRPr="00A0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консультаций.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Психологическое просвещение и психологическая профилактика</w:t>
      </w:r>
    </w:p>
    <w:p w:rsidR="007C55A6" w:rsidRPr="00C34DC1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Психологическое просвещение предполагает знакомство с основами межличностного взаимодействия, процессами формирования личности.</w:t>
      </w:r>
    </w:p>
    <w:p w:rsidR="007C55A6" w:rsidRPr="00C34DC1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включает в себя предупреждение возникновения явлений </w:t>
      </w:r>
      <w:proofErr w:type="spellStart"/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в своевременном предупреждении возможных нарушений в становлении личности и развитии интеллекта, разработку конкретных рекомендаций педагогическим работникам, родителям по оказанию помощи в вопросах воспитания, обучения и развития.</w:t>
      </w:r>
    </w:p>
    <w:p w:rsidR="007C55A6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работ: консультации, беседы </w:t>
      </w:r>
      <w:r w:rsidR="001C4B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участниками учебного процесса, участие в родительских собраниях.</w:t>
      </w:r>
    </w:p>
    <w:p w:rsidR="001C4BBF" w:rsidRDefault="001C4BBF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первого полугодия  участвовала в общешкольных собраниях по теме «Взаимоотношение родителей и детей. Как слушать своего ребенка», «Суицид. Приметы суицида».</w:t>
      </w:r>
    </w:p>
    <w:p w:rsidR="001C4BBF" w:rsidRPr="00C34DC1" w:rsidRDefault="001C4BBF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принимала в педагогических советах школы, в работе школьного методического объединения учителей начальной школы. Темы моих выступлений «Психологические основы формирования и развития  коммуникативных способностей обучающихся»,</w:t>
      </w:r>
      <w:r w:rsidR="00E4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«Нейропсихологические факторы мотивации», «Как</w:t>
      </w:r>
      <w:r w:rsidR="00A0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диалог с родителями», «Психолого-педагогическое сопровождение обучающихся с низкой мотивацией к обучению.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Организационно-методическая деятельность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 в разработке методов диагностики и </w:t>
      </w:r>
      <w:proofErr w:type="spellStart"/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работе по созданию новых и адаптации старых методов обучения и воспитания, в участии в организации предметно-развивающей среды.</w:t>
      </w:r>
      <w:r w:rsidR="003D0B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с</w:t>
      </w:r>
      <w:r w:rsidR="00E4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оставлены программы по коррекционно-развивающей работе для </w:t>
      </w:r>
      <w:r w:rsidR="003D0B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bookmarkStart w:id="0" w:name="_GoBack"/>
      <w:bookmarkEnd w:id="0"/>
      <w:r w:rsidR="00E44C05">
        <w:rPr>
          <w:rFonts w:ascii="Times New Roman" w:eastAsia="Times New Roman" w:hAnsi="Times New Roman" w:cs="Times New Roman"/>
          <w:sz w:val="28"/>
          <w:szCs w:val="28"/>
          <w:lang w:eastAsia="ru-RU"/>
        </w:rPr>
        <w:t>3, 5, 7 классов</w:t>
      </w:r>
      <w:r w:rsidR="003D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надомное обучение</w:t>
      </w:r>
      <w:r w:rsidR="00E44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 сплочения ученического коллектива для 1 класса, коррекционно-развивающая программа для подростков 13-14 лет по </w:t>
      </w:r>
      <w:r w:rsidR="00E44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формированию самоконтроля и самооценки.</w:t>
      </w:r>
      <w:r w:rsidR="003D0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Принимала участие в разработке школьных воспитательных программ. Принимаю участие в работе </w:t>
      </w:r>
      <w:proofErr w:type="gramStart"/>
      <w:r w:rsidR="003D0BB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</w:t>
      </w:r>
      <w:proofErr w:type="gramEnd"/>
      <w:r w:rsidR="00A05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D0BB2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="003D0BB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совете профилактики школы.</w:t>
      </w:r>
    </w:p>
    <w:p w:rsidR="007C55A6" w:rsidRPr="00480C87" w:rsidRDefault="007C55A6" w:rsidP="00D63A94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80C8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Перспек</w:t>
      </w:r>
      <w:r w:rsidR="001C4BB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тивы работы на II полугодие 2025 – 2026</w:t>
      </w:r>
      <w:r w:rsidRPr="00480C8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учебный год: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работу по всем направлениям: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диагностическому направлению:</w:t>
      </w:r>
    </w:p>
    <w:p w:rsidR="007C55A6" w:rsidRPr="00C34DC1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Продолжить создавать постоянную базу диагностических методик.</w:t>
      </w:r>
    </w:p>
    <w:p w:rsidR="007C55A6" w:rsidRPr="00C34DC1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2.Использовать диагностическое направление как вспомогательное для дальнейшей большей эффективности в работе.</w:t>
      </w:r>
    </w:p>
    <w:p w:rsidR="007C55A6" w:rsidRPr="00C34DC1" w:rsidRDefault="007C55A6" w:rsidP="00480C8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Проведение диагнос</w:t>
      </w:r>
      <w:r w:rsidR="00D63A9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тики обучающихся в рамках работы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консультированию: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как с детьми и родителями, так и с учителями.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коррекционно-развивающему направлению: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оказывать </w:t>
      </w:r>
      <w:r w:rsidR="001C4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по выявленным проблемам,</w:t>
      </w: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запросу педагогов </w:t>
      </w:r>
      <w:r w:rsidR="001C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администрации </w:t>
      </w:r>
      <w:r w:rsidR="00D63A9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:rsidR="007C55A6" w:rsidRPr="00C34DC1" w:rsidRDefault="007C55A6" w:rsidP="00C12510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По просветительскому и профилактическому направлениям:</w:t>
      </w:r>
    </w:p>
    <w:p w:rsidR="007C55A6" w:rsidRPr="00C34DC1" w:rsidRDefault="007C55A6" w:rsidP="00D63A94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всех участников педагогического процесса психологическими знаниями, позволяющими повышать психологическую грамотность;</w:t>
      </w:r>
    </w:p>
    <w:p w:rsidR="007C55A6" w:rsidRPr="00C34DC1" w:rsidRDefault="007C55A6" w:rsidP="00D63A94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тематику родительских собраний, которые были бы интересны и актуальны родителям и педагогам;</w:t>
      </w:r>
    </w:p>
    <w:p w:rsidR="007C55A6" w:rsidRPr="00C34DC1" w:rsidRDefault="007C55A6" w:rsidP="00D63A94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работу совместно с другими специалистами школы. </w:t>
      </w:r>
    </w:p>
    <w:p w:rsidR="007C55A6" w:rsidRPr="00C34DC1" w:rsidRDefault="007C55A6" w:rsidP="00D63A94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повышать свою профессиональную компетентность черезмастер</w:t>
      </w:r>
      <w:r w:rsidR="001C4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классы, семинары, практикумы, </w:t>
      </w:r>
      <w:proofErr w:type="spellStart"/>
      <w:r w:rsidR="001C4BB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="001C4B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006F" w:rsidRDefault="0034006F" w:rsidP="00480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006F" w:rsidRDefault="0034006F" w:rsidP="00480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A6" w:rsidRPr="00C34DC1" w:rsidRDefault="00480C87" w:rsidP="00480C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</w:t>
      </w:r>
      <w:r w:rsidR="007C55A6" w:rsidRPr="00C3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психолог: </w:t>
      </w:r>
      <w:proofErr w:type="spellStart"/>
      <w:r w:rsidR="00D63A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Масюченко</w:t>
      </w:r>
      <w:proofErr w:type="spellEnd"/>
      <w:r w:rsidR="00D63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</w:t>
      </w:r>
    </w:p>
    <w:p w:rsidR="007C55A6" w:rsidRPr="00C34DC1" w:rsidRDefault="007C55A6" w:rsidP="00C12510">
      <w:pPr>
        <w:spacing w:before="100" w:beforeAutospacing="1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5A6" w:rsidRPr="00C34DC1" w:rsidRDefault="007C55A6" w:rsidP="00C12510">
      <w:pPr>
        <w:spacing w:before="100" w:beforeAutospacing="1" w:after="24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5AAA" w:rsidRPr="007C55A6" w:rsidRDefault="00615AAA" w:rsidP="00C1251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615AAA" w:rsidRPr="007C55A6" w:rsidSect="00C1251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D4705"/>
    <w:multiLevelType w:val="multilevel"/>
    <w:tmpl w:val="7872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0331CF"/>
    <w:multiLevelType w:val="multilevel"/>
    <w:tmpl w:val="36ACB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43DE0"/>
    <w:multiLevelType w:val="multilevel"/>
    <w:tmpl w:val="0A3C02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5A6"/>
    <w:rsid w:val="00092CBA"/>
    <w:rsid w:val="001C4BBF"/>
    <w:rsid w:val="00251B08"/>
    <w:rsid w:val="002B6F7C"/>
    <w:rsid w:val="0034006F"/>
    <w:rsid w:val="00360FC5"/>
    <w:rsid w:val="00372DDF"/>
    <w:rsid w:val="003D0BB2"/>
    <w:rsid w:val="00480C87"/>
    <w:rsid w:val="004A2B30"/>
    <w:rsid w:val="00565C7C"/>
    <w:rsid w:val="00615AAA"/>
    <w:rsid w:val="00695262"/>
    <w:rsid w:val="00724FCC"/>
    <w:rsid w:val="0073116F"/>
    <w:rsid w:val="007C55A6"/>
    <w:rsid w:val="00825997"/>
    <w:rsid w:val="009A3831"/>
    <w:rsid w:val="00A05F88"/>
    <w:rsid w:val="00AD1653"/>
    <w:rsid w:val="00B449B6"/>
    <w:rsid w:val="00C06782"/>
    <w:rsid w:val="00C12510"/>
    <w:rsid w:val="00C24729"/>
    <w:rsid w:val="00CE416E"/>
    <w:rsid w:val="00D31326"/>
    <w:rsid w:val="00D63A94"/>
    <w:rsid w:val="00E44C05"/>
    <w:rsid w:val="00EC4E30"/>
    <w:rsid w:val="00FA5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3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Evgeniya</cp:lastModifiedBy>
  <cp:revision>3</cp:revision>
  <cp:lastPrinted>2023-12-27T09:51:00Z</cp:lastPrinted>
  <dcterms:created xsi:type="dcterms:W3CDTF">2025-12-23T05:18:00Z</dcterms:created>
  <dcterms:modified xsi:type="dcterms:W3CDTF">2025-12-23T05:18:00Z</dcterms:modified>
</cp:coreProperties>
</file>