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FC" w:rsidRDefault="003C40FC" w:rsidP="003E6420">
      <w:pPr>
        <w:pStyle w:val="a6"/>
        <w:ind w:firstLine="0"/>
        <w:jc w:val="center"/>
        <w:rPr>
          <w:rFonts w:ascii="Batang" w:eastAsia="Batang" w:hAnsi="Batang" w:cs="Times New Roman"/>
          <w:b/>
          <w:color w:val="FF0000"/>
          <w:sz w:val="40"/>
          <w:szCs w:val="40"/>
        </w:rPr>
      </w:pPr>
    </w:p>
    <w:p w:rsidR="003C40FC" w:rsidRDefault="003C40FC" w:rsidP="003E6420">
      <w:pPr>
        <w:pStyle w:val="a6"/>
        <w:ind w:firstLine="0"/>
        <w:jc w:val="center"/>
        <w:rPr>
          <w:rFonts w:ascii="Batang" w:eastAsia="Batang" w:hAnsi="Batang" w:cs="Times New Roman"/>
          <w:b/>
          <w:color w:val="FF0000"/>
          <w:sz w:val="40"/>
          <w:szCs w:val="40"/>
        </w:rPr>
      </w:pPr>
    </w:p>
    <w:p w:rsidR="003C40FC" w:rsidRDefault="003C40FC" w:rsidP="003E6420">
      <w:pPr>
        <w:pStyle w:val="a6"/>
        <w:ind w:firstLine="0"/>
        <w:jc w:val="center"/>
        <w:rPr>
          <w:rFonts w:ascii="Batang" w:eastAsia="Batang" w:hAnsi="Batang" w:cs="Times New Roman"/>
          <w:b/>
          <w:color w:val="FF0000"/>
          <w:sz w:val="40"/>
          <w:szCs w:val="40"/>
        </w:rPr>
      </w:pPr>
    </w:p>
    <w:p w:rsidR="003C40FC" w:rsidRDefault="003C40FC" w:rsidP="003E6420">
      <w:pPr>
        <w:pStyle w:val="a6"/>
        <w:ind w:firstLine="0"/>
        <w:jc w:val="center"/>
        <w:rPr>
          <w:rFonts w:ascii="Batang" w:eastAsia="Batang" w:hAnsi="Batang" w:cs="Times New Roman"/>
          <w:b/>
          <w:color w:val="FF0000"/>
          <w:sz w:val="40"/>
          <w:szCs w:val="40"/>
        </w:rPr>
      </w:pPr>
    </w:p>
    <w:p w:rsidR="003C40FC" w:rsidRDefault="003C40FC" w:rsidP="003E6420">
      <w:pPr>
        <w:pStyle w:val="a6"/>
        <w:ind w:firstLine="0"/>
        <w:jc w:val="center"/>
        <w:rPr>
          <w:rFonts w:ascii="Batang" w:eastAsia="Batang" w:hAnsi="Batang" w:cs="Times New Roman"/>
          <w:b/>
          <w:color w:val="FF0000"/>
          <w:sz w:val="40"/>
          <w:szCs w:val="40"/>
        </w:rPr>
      </w:pPr>
    </w:p>
    <w:p w:rsidR="003C40FC" w:rsidRDefault="003C40FC" w:rsidP="003E6420">
      <w:pPr>
        <w:pStyle w:val="a6"/>
        <w:ind w:firstLine="0"/>
        <w:jc w:val="center"/>
        <w:rPr>
          <w:rFonts w:ascii="Batang" w:eastAsia="Batang" w:hAnsi="Batang" w:cs="Times New Roman"/>
          <w:b/>
          <w:color w:val="FF0000"/>
          <w:sz w:val="40"/>
          <w:szCs w:val="40"/>
        </w:rPr>
      </w:pPr>
    </w:p>
    <w:p w:rsidR="003C40FC" w:rsidRDefault="003C40FC" w:rsidP="003E6420">
      <w:pPr>
        <w:pStyle w:val="a6"/>
        <w:ind w:firstLine="0"/>
        <w:jc w:val="center"/>
        <w:rPr>
          <w:rFonts w:ascii="Batang" w:eastAsia="Batang" w:hAnsi="Batang" w:cs="Times New Roman"/>
          <w:b/>
          <w:color w:val="FF0000"/>
          <w:sz w:val="40"/>
          <w:szCs w:val="40"/>
        </w:rPr>
      </w:pPr>
    </w:p>
    <w:p w:rsidR="003C40FC" w:rsidRDefault="003E6420" w:rsidP="003E6420">
      <w:pPr>
        <w:pStyle w:val="a6"/>
        <w:ind w:firstLine="0"/>
        <w:jc w:val="center"/>
        <w:rPr>
          <w:rFonts w:ascii="Batang" w:eastAsia="Batang" w:hAnsi="Batang" w:cs="Times New Roman"/>
          <w:b/>
          <w:color w:val="FF0000"/>
          <w:sz w:val="40"/>
          <w:szCs w:val="40"/>
        </w:rPr>
      </w:pPr>
      <w:r w:rsidRPr="003C40FC">
        <w:rPr>
          <w:rFonts w:ascii="Batang" w:eastAsia="Batang" w:hAnsi="Batang" w:cs="Times New Roman"/>
          <w:b/>
          <w:color w:val="FF0000"/>
          <w:sz w:val="40"/>
          <w:szCs w:val="40"/>
        </w:rPr>
        <w:t xml:space="preserve">Рекомендации </w:t>
      </w:r>
    </w:p>
    <w:p w:rsidR="003E6420" w:rsidRPr="003C40FC" w:rsidRDefault="003C40FC" w:rsidP="003E6420">
      <w:pPr>
        <w:pStyle w:val="a6"/>
        <w:ind w:firstLine="0"/>
        <w:jc w:val="center"/>
        <w:rPr>
          <w:rFonts w:ascii="Batang" w:eastAsia="Batang" w:hAnsi="Batang" w:cs="Times New Roman"/>
          <w:b/>
          <w:color w:val="FF0000"/>
          <w:sz w:val="40"/>
          <w:szCs w:val="40"/>
        </w:rPr>
      </w:pPr>
      <w:r>
        <w:rPr>
          <w:rFonts w:ascii="Batang" w:eastAsia="Batang" w:hAnsi="Batang" w:cs="Times New Roman"/>
          <w:b/>
          <w:color w:val="FF0000"/>
          <w:sz w:val="40"/>
          <w:szCs w:val="40"/>
        </w:rPr>
        <w:t>«Развитие</w:t>
      </w:r>
      <w:r w:rsidR="003E6420" w:rsidRPr="003C40FC">
        <w:rPr>
          <w:rFonts w:ascii="Batang" w:eastAsia="Batang" w:hAnsi="Batang" w:cs="Times New Roman"/>
          <w:b/>
          <w:color w:val="FF0000"/>
          <w:sz w:val="40"/>
          <w:szCs w:val="40"/>
        </w:rPr>
        <w:t xml:space="preserve"> мелкой моторики руки</w:t>
      </w:r>
      <w:r>
        <w:rPr>
          <w:rFonts w:ascii="Batang" w:eastAsia="Batang" w:hAnsi="Batang" w:cs="Times New Roman"/>
          <w:b/>
          <w:color w:val="FF0000"/>
          <w:sz w:val="40"/>
          <w:szCs w:val="40"/>
        </w:rPr>
        <w:t>»</w:t>
      </w: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Советы педагога-психолога</w:t>
      </w: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E6420">
      <w:pPr>
        <w:pStyle w:val="a6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40FC" w:rsidRDefault="003C40FC" w:rsidP="003C40FC">
      <w:pPr>
        <w:pStyle w:val="a6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Масюченко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Т.Л.</w:t>
      </w:r>
    </w:p>
    <w:p w:rsidR="003E6420" w:rsidRPr="003C40FC" w:rsidRDefault="003C40FC" w:rsidP="003C40FC">
      <w:pPr>
        <w:pStyle w:val="a6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педагог-психолог</w:t>
      </w:r>
    </w:p>
    <w:p w:rsidR="00372B50" w:rsidRPr="003C40FC" w:rsidRDefault="006E2B90" w:rsidP="003E6420">
      <w:pPr>
        <w:pStyle w:val="a6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 время занятий по развитию моторики следует помнить и соблюдать следующие </w:t>
      </w:r>
      <w:r w:rsidRPr="003C40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общие правила: </w:t>
      </w:r>
    </w:p>
    <w:p w:rsidR="00372B50" w:rsidRPr="003C40FC" w:rsidRDefault="00372B50" w:rsidP="00372B50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 xml:space="preserve">любые упражнения будут эффективны только при регулярных занятиях. </w:t>
      </w:r>
    </w:p>
    <w:p w:rsidR="006E2B90" w:rsidRPr="003C40FC" w:rsidRDefault="00372B50" w:rsidP="00372B50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сначала все упражнения выполняются медленно. Педагог следит, чтобы ребенок правильно воспроизводил и удерживал положение кисти или пальцев и правильно переключался с одного движения на другое. При необходимости оказывается помощь.</w:t>
      </w:r>
    </w:p>
    <w:p w:rsidR="006E2B90" w:rsidRPr="003C40FC" w:rsidRDefault="006E2B90" w:rsidP="00372B50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число повторений нового действия определяется возможностями занимающегося улучшать движение при каждой новой попытке;</w:t>
      </w:r>
    </w:p>
    <w:p w:rsidR="006E2B90" w:rsidRPr="003C40FC" w:rsidRDefault="006E2B90" w:rsidP="00372B50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повторное выполнение с одними и теми же ошибками является сигналом к перерыву для отдыха и обдумыванию своих действий;</w:t>
      </w:r>
    </w:p>
    <w:p w:rsidR="006E2B90" w:rsidRPr="003C40FC" w:rsidRDefault="006E2B90" w:rsidP="00372B50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интервалы отдыха должны обеспечивать оптимальную готовность к выполнению очередной попытки – как физическую, так и психическую;</w:t>
      </w:r>
    </w:p>
    <w:p w:rsidR="006E2B90" w:rsidRPr="003C40FC" w:rsidRDefault="006E2B90" w:rsidP="00372B50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продолжать освоение движений при сильном утомлении нецелесообразно и даже вредно;</w:t>
      </w:r>
    </w:p>
    <w:p w:rsidR="006E2B90" w:rsidRPr="003C40FC" w:rsidRDefault="006E2B90" w:rsidP="00372B50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перерывы между занятиями должны быть как можно короче, чтобы не потерять уже приобретенные умения и навыки.</w:t>
      </w:r>
    </w:p>
    <w:p w:rsidR="00E455EC" w:rsidRPr="003C40FC" w:rsidRDefault="00F53127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2A7F43" w:rsidRPr="003C40FC">
        <w:rPr>
          <w:rFonts w:ascii="Times New Roman" w:eastAsia="Times New Roman" w:hAnsi="Times New Roman" w:cs="Times New Roman"/>
          <w:b/>
          <w:sz w:val="24"/>
          <w:szCs w:val="24"/>
        </w:rPr>
        <w:t>пражнения, способствующие</w:t>
      </w:r>
      <w:r w:rsidR="00E455EC" w:rsidRPr="003C40F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развитию моторики рук:</w:t>
      </w:r>
      <w:r w:rsidR="00CA1F15" w:rsidRPr="003C40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1F15" w:rsidRPr="003C40FC" w:rsidRDefault="003E6420" w:rsidP="003E6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i/>
          <w:sz w:val="24"/>
          <w:szCs w:val="24"/>
        </w:rPr>
        <w:t>!</w:t>
      </w:r>
      <w:r w:rsidR="00CA1F15" w:rsidRPr="003C40FC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CA1F15" w:rsidRPr="003C40F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. </w:t>
      </w:r>
      <w:r w:rsidR="00CA1F15" w:rsidRPr="003C40FC">
        <w:rPr>
          <w:rFonts w:ascii="Times New Roman" w:eastAsia="Times New Roman" w:hAnsi="Times New Roman" w:cs="Times New Roman"/>
          <w:i/>
          <w:sz w:val="24"/>
          <w:szCs w:val="24"/>
        </w:rPr>
        <w:t xml:space="preserve">Массаж и </w:t>
      </w:r>
      <w:proofErr w:type="spellStart"/>
      <w:r w:rsidR="00CA1F15" w:rsidRPr="003C40F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C40FC">
        <w:rPr>
          <w:rFonts w:ascii="Times New Roman" w:eastAsia="Times New Roman" w:hAnsi="Times New Roman" w:cs="Times New Roman"/>
          <w:i/>
          <w:sz w:val="24"/>
          <w:szCs w:val="24"/>
        </w:rPr>
        <w:t>амомассаж</w:t>
      </w:r>
      <w:proofErr w:type="spellEnd"/>
      <w:r w:rsidRPr="003C40FC">
        <w:rPr>
          <w:rFonts w:ascii="Times New Roman" w:eastAsia="Times New Roman" w:hAnsi="Times New Roman" w:cs="Times New Roman"/>
          <w:i/>
          <w:sz w:val="24"/>
          <w:szCs w:val="24"/>
        </w:rPr>
        <w:t xml:space="preserve"> кистей и пальцев рук. </w:t>
      </w:r>
      <w:r w:rsidR="00CA1F15" w:rsidRPr="003C40FC">
        <w:rPr>
          <w:rFonts w:ascii="Times New Roman" w:eastAsia="Times New Roman" w:hAnsi="Times New Roman" w:cs="Times New Roman"/>
          <w:i/>
          <w:sz w:val="24"/>
          <w:szCs w:val="24"/>
        </w:rPr>
        <w:t>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</w:t>
      </w:r>
    </w:p>
    <w:p w:rsidR="00CA1F15" w:rsidRPr="003C40FC" w:rsidRDefault="003E6420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i/>
          <w:sz w:val="24"/>
          <w:szCs w:val="24"/>
        </w:rPr>
        <w:t>!</w:t>
      </w:r>
      <w:r w:rsidR="00CA1F15" w:rsidRPr="003C40FC">
        <w:rPr>
          <w:rFonts w:ascii="Times New Roman" w:eastAsia="Times New Roman" w:hAnsi="Times New Roman" w:cs="Times New Roman"/>
          <w:i/>
          <w:sz w:val="24"/>
          <w:szCs w:val="24"/>
        </w:rPr>
        <w:t>2. Ежедневная пальчиковая гимнастика и пальчиковые игры (со стихами, скороговорками, звуками):</w:t>
      </w:r>
    </w:p>
    <w:p w:rsidR="00CA1F15" w:rsidRPr="003C40FC" w:rsidRDefault="00CA1F15" w:rsidP="00F5312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i/>
          <w:sz w:val="24"/>
          <w:szCs w:val="24"/>
        </w:rPr>
        <w:t>упражнения выполняются стоя, но меняется исходное положение рук (перед собой, вверх, в стороны);</w:t>
      </w:r>
    </w:p>
    <w:p w:rsidR="00CA1F15" w:rsidRPr="003C40FC" w:rsidRDefault="00CA1F15" w:rsidP="00F5312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i/>
          <w:sz w:val="24"/>
          <w:szCs w:val="24"/>
        </w:rPr>
        <w:t>специальные упражнения на столе (выполняются сидя).</w:t>
      </w:r>
    </w:p>
    <w:p w:rsidR="00CA1F15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3. Работа с предметами и материалом (ножницы, пластилин, конструктор, прищепки, бусины, крупы и др.)</w:t>
      </w:r>
    </w:p>
    <w:p w:rsidR="00CA1F15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4. Теневой, пальчиковый театр.</w:t>
      </w:r>
    </w:p>
    <w:p w:rsidR="00CA1F15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 xml:space="preserve">5. Упражнения в обводе контуров предметов. Рисование по трафаретам, по клеткам (зрительные и слуховые диктанты), закрашивание контурных предметов ровными линиями и точками. </w:t>
      </w:r>
      <w:proofErr w:type="gramStart"/>
      <w:r w:rsidRPr="003C40FC">
        <w:rPr>
          <w:rFonts w:ascii="Times New Roman" w:eastAsia="Times New Roman" w:hAnsi="Times New Roman" w:cs="Times New Roman"/>
          <w:sz w:val="24"/>
          <w:szCs w:val="24"/>
        </w:rPr>
        <w:t>Штриховка вертикальная, горизонтальная, наклонная, рисование “петелькой” и “штрихом” (упражнения выполняются только простым карандашом).</w:t>
      </w:r>
      <w:proofErr w:type="gramEnd"/>
    </w:p>
    <w:p w:rsidR="00CA1F15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6. Рисование несложных геометрических фигур, букв в воздухе и на столе ведущей рукой, затем другой рукой и обеими руками вместе; поочередное рисование каждым пальцем одной, затем другой руки.</w:t>
      </w:r>
    </w:p>
    <w:p w:rsidR="00CA1F15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 xml:space="preserve">7. Конструирование и работа с мозаикой, </w:t>
      </w:r>
      <w:proofErr w:type="spellStart"/>
      <w:r w:rsidRPr="003C40FC">
        <w:rPr>
          <w:rFonts w:ascii="Times New Roman" w:eastAsia="Times New Roman" w:hAnsi="Times New Roman" w:cs="Times New Roman"/>
          <w:sz w:val="24"/>
          <w:szCs w:val="24"/>
        </w:rPr>
        <w:t>пазлами</w:t>
      </w:r>
      <w:proofErr w:type="spellEnd"/>
      <w:r w:rsidRPr="003C4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F15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8. Выкладывание фигур из четных палочек.</w:t>
      </w:r>
    </w:p>
    <w:p w:rsidR="00CA1F15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9. Освоение ремесел: шитье, вышивание, вязание, плетение, работа с бисером и др.</w:t>
      </w:r>
    </w:p>
    <w:p w:rsidR="00CA1F15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10. Домашние дела</w:t>
      </w:r>
      <w:r w:rsidR="003E6420" w:rsidRPr="003C40FC">
        <w:rPr>
          <w:rFonts w:ascii="Times New Roman" w:eastAsia="Times New Roman" w:hAnsi="Times New Roman" w:cs="Times New Roman"/>
          <w:sz w:val="24"/>
          <w:szCs w:val="24"/>
        </w:rPr>
        <w:t xml:space="preserve"> (для родителей)</w:t>
      </w:r>
      <w:r w:rsidRPr="003C40F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F15" w:rsidRPr="003C40FC" w:rsidRDefault="00CA1F15" w:rsidP="00F531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lastRenderedPageBreak/>
        <w:t>перемотка ниток;</w:t>
      </w:r>
    </w:p>
    <w:p w:rsidR="00CA1F15" w:rsidRPr="003C40FC" w:rsidRDefault="00CA1F15" w:rsidP="00F531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завязывание и развязывание узелков;</w:t>
      </w:r>
    </w:p>
    <w:p w:rsidR="00CA1F15" w:rsidRPr="003C40FC" w:rsidRDefault="00CA1F15" w:rsidP="00F531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уход за срезанными и живыми цветами;</w:t>
      </w:r>
    </w:p>
    <w:p w:rsidR="00CA1F15" w:rsidRPr="003C40FC" w:rsidRDefault="00CA1F15" w:rsidP="00F531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чистка металла;</w:t>
      </w:r>
    </w:p>
    <w:p w:rsidR="00CA1F15" w:rsidRPr="003C40FC" w:rsidRDefault="00CA1F15" w:rsidP="00F531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40FC">
        <w:rPr>
          <w:rFonts w:ascii="Times New Roman" w:eastAsia="Times New Roman" w:hAnsi="Times New Roman" w:cs="Times New Roman"/>
          <w:sz w:val="24"/>
          <w:szCs w:val="24"/>
        </w:rPr>
        <w:t>водные процедуры, переливание воды (мытье посуды, стирка кукольного белья (объяснить и показать предварительно все процессы: смачивание, намыливание, перетирание, полоскание, отжимание));</w:t>
      </w:r>
      <w:proofErr w:type="gramEnd"/>
    </w:p>
    <w:p w:rsidR="00CA1F15" w:rsidRPr="003C40FC" w:rsidRDefault="00CA1F15" w:rsidP="00F531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собирание разрезных картинок, ягод;</w:t>
      </w:r>
    </w:p>
    <w:p w:rsidR="00CA1F15" w:rsidRPr="003C40FC" w:rsidRDefault="00CA1F15" w:rsidP="00F531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разбор круп и т.д.</w:t>
      </w:r>
    </w:p>
    <w:p w:rsidR="00CA1F15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 xml:space="preserve">При подборе игровых упражнений следует принимать во внимание такие </w:t>
      </w:r>
      <w:r w:rsidRPr="003C40FC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принципы:</w:t>
      </w:r>
    </w:p>
    <w:p w:rsidR="00CA1F15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– игровые упражнения должны приносить детям радость, а личностные отношения взрослого и ребенка строятся на основе доверия, взаимопонимания, доброжелательности. Ребенок знает, что получит необходимую помощь при</w:t>
      </w:r>
      <w:r w:rsidRPr="003C40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C40FC">
        <w:rPr>
          <w:rFonts w:ascii="Times New Roman" w:eastAsia="Times New Roman" w:hAnsi="Times New Roman" w:cs="Times New Roman"/>
          <w:sz w:val="24"/>
          <w:szCs w:val="24"/>
        </w:rPr>
        <w:t>затруднениях;</w:t>
      </w:r>
    </w:p>
    <w:p w:rsidR="00CA1F15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 xml:space="preserve">– постепенное усложнение игрового материала, упражнений, от простого к </w:t>
      </w:r>
      <w:proofErr w:type="gramStart"/>
      <w:r w:rsidRPr="003C40FC">
        <w:rPr>
          <w:rFonts w:ascii="Times New Roman" w:eastAsia="Times New Roman" w:hAnsi="Times New Roman" w:cs="Times New Roman"/>
          <w:sz w:val="24"/>
          <w:szCs w:val="24"/>
        </w:rPr>
        <w:t>сложному</w:t>
      </w:r>
      <w:proofErr w:type="gramEnd"/>
      <w:r w:rsidRPr="003C4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F15" w:rsidRPr="003C40FC" w:rsidRDefault="002A7F43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1F15" w:rsidRPr="003C40FC">
        <w:rPr>
          <w:rFonts w:ascii="Times New Roman" w:eastAsia="Times New Roman" w:hAnsi="Times New Roman" w:cs="Times New Roman"/>
          <w:sz w:val="24"/>
          <w:szCs w:val="24"/>
        </w:rPr>
        <w:t xml:space="preserve"> следует учитывать индивидуальные возможности ребенка.</w:t>
      </w:r>
    </w:p>
    <w:p w:rsidR="00372B50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b/>
          <w:i/>
          <w:sz w:val="24"/>
          <w:szCs w:val="24"/>
        </w:rPr>
        <w:t>Для достижения желаемого результата необходимо сдел</w:t>
      </w:r>
      <w:r w:rsidR="002A7F43" w:rsidRPr="003C40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ать работу по развитию мелкой </w:t>
      </w:r>
      <w:r w:rsidRPr="003C40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моторики</w:t>
      </w:r>
      <w:r w:rsidR="002A7F43" w:rsidRPr="003C40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рук</w:t>
      </w:r>
      <w:r w:rsidRPr="003C40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регулярной, выделив для этого время на занятиях педагогов и в процессе режимных моментов. Оптимальным является использование физкультминуток</w:t>
      </w:r>
      <w:r w:rsidR="002A7F43" w:rsidRPr="003C40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свободного времени детей.</w:t>
      </w:r>
      <w:r w:rsidRPr="003C40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C0065" w:rsidRPr="003C40FC" w:rsidRDefault="00372B50" w:rsidP="003E6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 xml:space="preserve">Далее приводятся в пример </w:t>
      </w:r>
      <w:r w:rsidR="002A7F43" w:rsidRPr="003C40FC">
        <w:rPr>
          <w:rFonts w:ascii="Times New Roman" w:eastAsia="Times New Roman" w:hAnsi="Times New Roman" w:cs="Times New Roman"/>
          <w:sz w:val="24"/>
          <w:szCs w:val="24"/>
        </w:rPr>
        <w:t xml:space="preserve"> игры и упражнения, которые способству</w:t>
      </w:r>
      <w:r w:rsidR="00E1591A" w:rsidRPr="003C40FC">
        <w:rPr>
          <w:rFonts w:ascii="Times New Roman" w:eastAsia="Times New Roman" w:hAnsi="Times New Roman" w:cs="Times New Roman"/>
          <w:sz w:val="24"/>
          <w:szCs w:val="24"/>
        </w:rPr>
        <w:t>ют развитию мелкой моторики рук. Они разделены на группы по видам деятельности и  имеют инструкции для  правильного проведения.</w:t>
      </w:r>
      <w:r w:rsidR="002E0E6E" w:rsidRPr="003C4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F15" w:rsidRPr="003C40FC" w:rsidRDefault="00CA1F15" w:rsidP="003E6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  <w:u w:val="single"/>
        </w:rPr>
        <w:t>"Пальчик с носиком здороваются".</w:t>
      </w:r>
      <w:r w:rsidRPr="003C40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0FC">
        <w:rPr>
          <w:rFonts w:ascii="Times New Roman" w:eastAsia="Times New Roman" w:hAnsi="Times New Roman" w:cs="Times New Roman"/>
          <w:sz w:val="24"/>
          <w:szCs w:val="24"/>
        </w:rPr>
        <w:br/>
        <w:t xml:space="preserve">После предварительного показа задания ребенку предлагается закрыть глаза и коснуться указательным пальцем правой руки: а) кончика носа; б) мочки левого уха. </w:t>
      </w:r>
      <w:r w:rsidRPr="003C40FC">
        <w:rPr>
          <w:rFonts w:ascii="Times New Roman" w:eastAsia="Times New Roman" w:hAnsi="Times New Roman" w:cs="Times New Roman"/>
          <w:sz w:val="24"/>
          <w:szCs w:val="24"/>
        </w:rPr>
        <w:br/>
        <w:t>Задание повторяется в той же последовательности другой рукой.</w:t>
      </w:r>
    </w:p>
    <w:p w:rsidR="00CA1F15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Оценка-вывод. Правильно выполненное задание - норма; если ребенок допускает неточности (дотрагивается до середины или верхней части носа, уха), это свидетельствует о незрелости его координационных механизмов и несоответствии возрастной норме.</w:t>
      </w:r>
    </w:p>
    <w:p w:rsidR="00CA1F15" w:rsidRPr="003C40FC" w:rsidRDefault="00CA1F15" w:rsidP="003E6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  <w:u w:val="single"/>
        </w:rPr>
        <w:t>"Нарисуй пальцами кружочки".</w:t>
      </w:r>
      <w:r w:rsidRPr="003C40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0FC">
        <w:rPr>
          <w:rFonts w:ascii="Times New Roman" w:eastAsia="Times New Roman" w:hAnsi="Times New Roman" w:cs="Times New Roman"/>
          <w:sz w:val="24"/>
          <w:szCs w:val="24"/>
        </w:rPr>
        <w:br/>
        <w:t>В течение 10 секунд указательными пальцами горизонтально вытянутых вперед рук ребенок должен описывать в воздухе одинаковые круги любого размера (руки движутся в противоположных направлениях).</w:t>
      </w:r>
    </w:p>
    <w:p w:rsidR="00CA1F15" w:rsidRPr="003C40FC" w:rsidRDefault="00CA1F15" w:rsidP="00F53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Оценка-вывод. Задание не выполнено, если ребенок вращает руками одновременно в одну сторону или описывает круги разной величины.</w:t>
      </w:r>
    </w:p>
    <w:p w:rsidR="00310DBB" w:rsidRPr="003C40FC" w:rsidRDefault="00310DBB" w:rsidP="00F5312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b/>
          <w:sz w:val="24"/>
          <w:szCs w:val="24"/>
        </w:rPr>
        <w:t>Пальчиковые игры.</w:t>
      </w:r>
    </w:p>
    <w:p w:rsidR="005B29D2" w:rsidRPr="003C40FC" w:rsidRDefault="00E74AFC" w:rsidP="003E6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0FC">
        <w:rPr>
          <w:rFonts w:ascii="Times New Roman" w:eastAsia="Times New Roman" w:hAnsi="Times New Roman" w:cs="Times New Roman"/>
          <w:sz w:val="24"/>
          <w:szCs w:val="24"/>
        </w:rPr>
        <w:t>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</w:t>
      </w:r>
      <w:r w:rsidR="003E6420" w:rsidRPr="003C40FC">
        <w:rPr>
          <w:rFonts w:ascii="Times New Roman" w:eastAsia="Times New Roman" w:hAnsi="Times New Roman" w:cs="Times New Roman"/>
          <w:sz w:val="24"/>
          <w:szCs w:val="24"/>
        </w:rPr>
        <w:t xml:space="preserve"> с текстом или в паузах. Детям</w:t>
      </w:r>
      <w:r w:rsidRPr="003C40FC">
        <w:rPr>
          <w:rFonts w:ascii="Times New Roman" w:eastAsia="Times New Roman" w:hAnsi="Times New Roman" w:cs="Times New Roman"/>
          <w:sz w:val="24"/>
          <w:szCs w:val="24"/>
        </w:rPr>
        <w:t xml:space="preserve"> трудно проговаривать текст, им достаточно выполнять движения вместе </w:t>
      </w:r>
      <w:proofErr w:type="gramStart"/>
      <w:r w:rsidRPr="003C40F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C40FC">
        <w:rPr>
          <w:rFonts w:ascii="Times New Roman" w:eastAsia="Times New Roman" w:hAnsi="Times New Roman" w:cs="Times New Roman"/>
          <w:sz w:val="24"/>
          <w:szCs w:val="24"/>
        </w:rPr>
        <w:t xml:space="preserve"> взрослым или с его помощью. Для некоторых игр можно </w:t>
      </w:r>
      <w:r w:rsidRPr="003C40FC">
        <w:rPr>
          <w:rFonts w:ascii="Times New Roman" w:eastAsia="Times New Roman" w:hAnsi="Times New Roman" w:cs="Times New Roman"/>
          <w:sz w:val="24"/>
          <w:szCs w:val="24"/>
        </w:rPr>
        <w:lastRenderedPageBreak/>
        <w:t>надевать на пальчики бумажные колпачки или рисовать на подушечках пальцев глазки и ротик.</w:t>
      </w:r>
      <w:r w:rsidR="00310DBB" w:rsidRPr="003C40FC">
        <w:rPr>
          <w:rFonts w:ascii="Times New Roman" w:eastAsia="Times New Roman" w:hAnsi="Times New Roman" w:cs="Times New Roman"/>
          <w:sz w:val="24"/>
          <w:szCs w:val="24"/>
        </w:rPr>
        <w:t xml:space="preserve"> Дети постарше разучивают слова к игре.</w:t>
      </w:r>
      <w:r w:rsidR="003E6420" w:rsidRPr="003C40FC">
        <w:rPr>
          <w:rFonts w:ascii="Times New Roman" w:eastAsia="Times New Roman" w:hAnsi="Times New Roman" w:cs="Times New Roman"/>
          <w:sz w:val="24"/>
          <w:szCs w:val="24"/>
        </w:rPr>
        <w:br/>
      </w:r>
      <w:r w:rsidR="003E6420" w:rsidRPr="003C40FC">
        <w:rPr>
          <w:rFonts w:ascii="Times New Roman" w:eastAsia="Times New Roman" w:hAnsi="Times New Roman" w:cs="Times New Roman"/>
          <w:b/>
          <w:sz w:val="24"/>
          <w:szCs w:val="24"/>
        </w:rPr>
        <w:t xml:space="preserve">        </w:t>
      </w:r>
      <w:r w:rsidR="005B29D2" w:rsidRPr="003C40FC">
        <w:rPr>
          <w:rFonts w:ascii="Times New Roman" w:hAnsi="Times New Roman" w:cs="Times New Roman"/>
          <w:b/>
          <w:sz w:val="24"/>
          <w:szCs w:val="24"/>
          <w:u w:val="single"/>
        </w:rPr>
        <w:t>Упражнения для кистей рук:</w:t>
      </w:r>
    </w:p>
    <w:p w:rsidR="006E3A31" w:rsidRPr="003C40FC" w:rsidRDefault="005B29D2" w:rsidP="003E642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C40FC">
        <w:rPr>
          <w:rFonts w:ascii="Times New Roman" w:hAnsi="Times New Roman" w:cs="Times New Roman"/>
          <w:sz w:val="24"/>
          <w:szCs w:val="24"/>
        </w:rPr>
        <w:t>Это упражнения «Фонарики», «Моем руки», «Заготавливаем капусту», «Печем блины» и другие.</w:t>
      </w:r>
      <w:proofErr w:type="gramEnd"/>
      <w:r w:rsidRPr="003C40FC">
        <w:rPr>
          <w:rFonts w:ascii="Times New Roman" w:hAnsi="Times New Roman" w:cs="Times New Roman"/>
          <w:sz w:val="24"/>
          <w:szCs w:val="24"/>
        </w:rPr>
        <w:t xml:space="preserve"> Их дети учатся выполнять в</w:t>
      </w:r>
      <w:r w:rsidR="006E3A31" w:rsidRPr="003C40FC">
        <w:rPr>
          <w:rFonts w:ascii="Times New Roman" w:hAnsi="Times New Roman" w:cs="Times New Roman"/>
          <w:sz w:val="24"/>
          <w:szCs w:val="24"/>
        </w:rPr>
        <w:t xml:space="preserve"> дошкольном возрасте</w:t>
      </w:r>
      <w:r w:rsidRPr="003C40FC">
        <w:rPr>
          <w:rFonts w:ascii="Times New Roman" w:hAnsi="Times New Roman" w:cs="Times New Roman"/>
          <w:sz w:val="24"/>
          <w:szCs w:val="24"/>
        </w:rPr>
        <w:t>, первом и втором классах.</w:t>
      </w:r>
      <w:r w:rsidR="006E3A31" w:rsidRPr="003C40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3A31" w:rsidRPr="003C40FC" w:rsidRDefault="006E3A31" w:rsidP="0074412C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4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40FC">
        <w:rPr>
          <w:rFonts w:ascii="Times New Roman" w:hAnsi="Times New Roman" w:cs="Times New Roman"/>
          <w:sz w:val="24"/>
          <w:szCs w:val="24"/>
        </w:rPr>
        <w:t>«Зайчик»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Зайка прячется под сосной.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Исходное положение. Левая рука - «зайчик». Указательный и средний пальцы вытянуть вверх, мизинец и безымянный прижать к ладони большим пальцем. Правая рука – выпрямленная ладонь накрывает сверху «зайку» – это «сосна». Потом поменять положение рук. Правая рука – «зайчик», левая рука – «сосна». Менять положение рук 3-4 раза.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Этот зайчик  - под сосной,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 xml:space="preserve">Этот зайчик – под другой. </w:t>
      </w:r>
    </w:p>
    <w:p w:rsidR="0074412C" w:rsidRPr="003C40FC" w:rsidRDefault="0074412C" w:rsidP="003E6420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C40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40FC">
        <w:rPr>
          <w:rFonts w:ascii="Times New Roman" w:hAnsi="Times New Roman" w:cs="Times New Roman"/>
          <w:b/>
          <w:sz w:val="24"/>
          <w:szCs w:val="24"/>
          <w:u w:val="single"/>
        </w:rPr>
        <w:t>Упражнения для пальцев динамические:</w:t>
      </w:r>
    </w:p>
    <w:p w:rsidR="006E3A31" w:rsidRPr="003C40FC" w:rsidRDefault="00CC4D32" w:rsidP="003E64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 xml:space="preserve"> </w:t>
      </w:r>
      <w:r w:rsidR="006E3A31" w:rsidRPr="003C40FC">
        <w:rPr>
          <w:rFonts w:ascii="Times New Roman" w:hAnsi="Times New Roman" w:cs="Times New Roman"/>
          <w:sz w:val="24"/>
          <w:szCs w:val="24"/>
        </w:rPr>
        <w:t xml:space="preserve">«В гости» 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 xml:space="preserve">В гости к пальчику большому 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40FC">
        <w:rPr>
          <w:rFonts w:ascii="Times New Roman" w:hAnsi="Times New Roman" w:cs="Times New Roman"/>
          <w:i/>
          <w:sz w:val="24"/>
          <w:szCs w:val="24"/>
        </w:rPr>
        <w:t>(пальцы сжать в кулачки, поднять вверх большие пальцы обеих рук.)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Приходили прямо к дому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40FC">
        <w:rPr>
          <w:rFonts w:ascii="Times New Roman" w:hAnsi="Times New Roman" w:cs="Times New Roman"/>
          <w:i/>
          <w:sz w:val="24"/>
          <w:szCs w:val="24"/>
        </w:rPr>
        <w:t>(две ладони сомкнуть под углом – «крыша»)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Указательный и средний,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Безымянный и последний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40FC">
        <w:rPr>
          <w:rFonts w:ascii="Times New Roman" w:hAnsi="Times New Roman" w:cs="Times New Roman"/>
          <w:i/>
          <w:sz w:val="24"/>
          <w:szCs w:val="24"/>
        </w:rPr>
        <w:t>(называемые пальцы каждой руки по очереди соединяются с большим пальцем)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И мизинчик-малышок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40FC">
        <w:rPr>
          <w:rFonts w:ascii="Times New Roman" w:hAnsi="Times New Roman" w:cs="Times New Roman"/>
          <w:i/>
          <w:sz w:val="24"/>
          <w:szCs w:val="24"/>
        </w:rPr>
        <w:t>(все пальцы сжаты в кулак, мизинцы выставить вверх)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Сам забрался на порог.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40FC">
        <w:rPr>
          <w:rFonts w:ascii="Times New Roman" w:hAnsi="Times New Roman" w:cs="Times New Roman"/>
          <w:i/>
          <w:sz w:val="24"/>
          <w:szCs w:val="24"/>
        </w:rPr>
        <w:t>(Постучать кулачками друг о друга.)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Вместе пальчики-друзья.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40FC">
        <w:rPr>
          <w:rFonts w:ascii="Times New Roman" w:hAnsi="Times New Roman" w:cs="Times New Roman"/>
          <w:i/>
          <w:sz w:val="24"/>
          <w:szCs w:val="24"/>
        </w:rPr>
        <w:t>(Ритмично сжимать пальчики в кулачки и разжимать.)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Друг без друга им нельзя.</w:t>
      </w:r>
    </w:p>
    <w:p w:rsidR="006E3A31" w:rsidRPr="003C40FC" w:rsidRDefault="006E3A31" w:rsidP="003E642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40FC">
        <w:rPr>
          <w:rFonts w:ascii="Times New Roman" w:hAnsi="Times New Roman" w:cs="Times New Roman"/>
          <w:i/>
          <w:sz w:val="24"/>
          <w:szCs w:val="24"/>
        </w:rPr>
        <w:t>(Соединить руки в «замок».)</w:t>
      </w:r>
    </w:p>
    <w:p w:rsidR="00CA1F15" w:rsidRPr="003C40FC" w:rsidRDefault="006C0065" w:rsidP="0074412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0FC">
        <w:rPr>
          <w:rFonts w:ascii="Times New Roman" w:hAnsi="Times New Roman" w:cs="Times New Roman"/>
          <w:b/>
          <w:sz w:val="24"/>
          <w:szCs w:val="24"/>
        </w:rPr>
        <w:t>Упражнения с пластилином</w:t>
      </w:r>
    </w:p>
    <w:p w:rsidR="00CC4D32" w:rsidRPr="003C40FC" w:rsidRDefault="006C0065" w:rsidP="00F5312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0FC">
        <w:rPr>
          <w:rFonts w:ascii="Times New Roman" w:hAnsi="Times New Roman" w:cs="Times New Roman"/>
          <w:b/>
          <w:sz w:val="24"/>
          <w:szCs w:val="24"/>
        </w:rPr>
        <w:t>Упражнения  с бумагой</w:t>
      </w:r>
      <w:r w:rsidR="00CC4D32" w:rsidRPr="003C4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D32" w:rsidRPr="003C40FC">
        <w:rPr>
          <w:rFonts w:ascii="Times New Roman" w:hAnsi="Times New Roman" w:cs="Times New Roman"/>
          <w:b/>
          <w:sz w:val="24"/>
          <w:szCs w:val="24"/>
        </w:rPr>
        <w:t xml:space="preserve"> и ножницами</w:t>
      </w:r>
    </w:p>
    <w:p w:rsidR="0074412C" w:rsidRPr="003C40FC" w:rsidRDefault="001E7941" w:rsidP="0074412C">
      <w:pPr>
        <w:pStyle w:val="a7"/>
        <w:spacing w:after="20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0FC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CC4D32" w:rsidRPr="003C40FC">
        <w:rPr>
          <w:rFonts w:ascii="Times New Roman" w:hAnsi="Times New Roman" w:cs="Times New Roman"/>
          <w:sz w:val="24"/>
          <w:szCs w:val="24"/>
          <w:u w:val="single"/>
        </w:rPr>
        <w:t xml:space="preserve">усы. </w:t>
      </w:r>
    </w:p>
    <w:p w:rsidR="0074412C" w:rsidRPr="003C40FC" w:rsidRDefault="00CC4D32" w:rsidP="0074412C">
      <w:pPr>
        <w:pStyle w:val="a7"/>
        <w:spacing w:after="20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Дети разрезают прямоугольные листы бумаги на треугольники, каждый из них скручивается в виде бусины, конец ее закрепляется при помощи клея. Готовые бусины нанизываются на нитку.</w:t>
      </w:r>
    </w:p>
    <w:p w:rsidR="0074412C" w:rsidRPr="003C40FC" w:rsidRDefault="00CC4D32" w:rsidP="0074412C">
      <w:pPr>
        <w:pStyle w:val="a7"/>
        <w:spacing w:after="20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"Разноцветные снежинки"  Материал: фломастеры, белая бумага, ножницы.</w:t>
      </w:r>
    </w:p>
    <w:p w:rsidR="0074412C" w:rsidRPr="003C40FC" w:rsidRDefault="0074412C" w:rsidP="0074412C">
      <w:pPr>
        <w:pStyle w:val="a7"/>
        <w:spacing w:after="20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Воспитатель</w:t>
      </w:r>
      <w:r w:rsidR="00CC4D32" w:rsidRPr="003C40FC">
        <w:rPr>
          <w:rFonts w:ascii="Times New Roman" w:hAnsi="Times New Roman" w:cs="Times New Roman"/>
          <w:sz w:val="24"/>
          <w:szCs w:val="24"/>
        </w:rPr>
        <w:t xml:space="preserve"> показывает, как сделать снежинки из листов бумаги, прорезая их. После того как дети сделают много разных снежинок, он говорит, что снежинки получились хоть и разные, но одноцветные. Тут пришли друзья-фломастеры и подарили снежинкам разноцветные платья. Ведущий просит детей раскрасить снежинки.</w:t>
      </w:r>
      <w:r w:rsidRPr="003C40FC">
        <w:rPr>
          <w:rFonts w:ascii="Times New Roman" w:hAnsi="Times New Roman" w:cs="Times New Roman"/>
          <w:sz w:val="24"/>
          <w:szCs w:val="24"/>
        </w:rPr>
        <w:t xml:space="preserve"> </w:t>
      </w:r>
      <w:r w:rsidR="00CC4D32" w:rsidRPr="003C40FC">
        <w:rPr>
          <w:rFonts w:ascii="Times New Roman" w:hAnsi="Times New Roman" w:cs="Times New Roman"/>
          <w:sz w:val="24"/>
          <w:szCs w:val="24"/>
        </w:rPr>
        <w:t xml:space="preserve">Т.к. снежинки получаются ажурными, необходимо, чтобы бумага была </w:t>
      </w:r>
      <w:proofErr w:type="gramStart"/>
      <w:r w:rsidR="00CC4D32" w:rsidRPr="003C40FC">
        <w:rPr>
          <w:rFonts w:ascii="Times New Roman" w:hAnsi="Times New Roman" w:cs="Times New Roman"/>
          <w:sz w:val="24"/>
          <w:szCs w:val="24"/>
        </w:rPr>
        <w:t>попрочнее</w:t>
      </w:r>
      <w:proofErr w:type="gramEnd"/>
      <w:r w:rsidR="00CC4D32" w:rsidRPr="003C40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12C" w:rsidRPr="003C40FC" w:rsidRDefault="001E7941" w:rsidP="0074412C">
      <w:pPr>
        <w:pStyle w:val="a7"/>
        <w:spacing w:after="20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0FC">
        <w:rPr>
          <w:rFonts w:ascii="Times New Roman" w:hAnsi="Times New Roman" w:cs="Times New Roman"/>
          <w:sz w:val="24"/>
          <w:szCs w:val="24"/>
          <w:u w:val="single"/>
        </w:rPr>
        <w:t>Мяч</w:t>
      </w:r>
    </w:p>
    <w:p w:rsidR="0074412C" w:rsidRPr="003C40FC" w:rsidRDefault="006C0065" w:rsidP="0074412C">
      <w:pPr>
        <w:pStyle w:val="a7"/>
        <w:spacing w:after="20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Пусть ребенок сам скомкает листы белой бумаги, а затем обмотает их цветными нитками. Вот и готовы мячики для игры: попробуйте кидать их в коробку или нарисованную мишень. Сшив, склеив или просто связав мячики между собой, можно получить причудливые объемные игрушки.</w:t>
      </w:r>
    </w:p>
    <w:p w:rsidR="0074412C" w:rsidRPr="003C40FC" w:rsidRDefault="001E7941" w:rsidP="0074412C">
      <w:pPr>
        <w:pStyle w:val="a7"/>
        <w:spacing w:after="20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0F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E0E6E" w:rsidRPr="003C40FC">
        <w:rPr>
          <w:rFonts w:ascii="Times New Roman" w:hAnsi="Times New Roman" w:cs="Times New Roman"/>
          <w:sz w:val="24"/>
          <w:szCs w:val="24"/>
          <w:u w:val="single"/>
        </w:rPr>
        <w:t>ригами</w:t>
      </w:r>
    </w:p>
    <w:p w:rsidR="0074412C" w:rsidRPr="003C40FC" w:rsidRDefault="006C0065" w:rsidP="0074412C">
      <w:pPr>
        <w:pStyle w:val="a7"/>
        <w:spacing w:after="20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 xml:space="preserve">складывание корабликов, самолетиков, цветов, животных и других фигурок. Оригами помогает развивать не только мелкую моторику, но и пространственные представления, </w:t>
      </w:r>
      <w:r w:rsidRPr="003C40FC">
        <w:rPr>
          <w:rFonts w:ascii="Times New Roman" w:hAnsi="Times New Roman" w:cs="Times New Roman"/>
          <w:sz w:val="24"/>
          <w:szCs w:val="24"/>
        </w:rPr>
        <w:lastRenderedPageBreak/>
        <w:t>внимание, координацию движений, речь, знакомить со мн</w:t>
      </w:r>
      <w:r w:rsidR="001E7941" w:rsidRPr="003C40FC">
        <w:rPr>
          <w:rFonts w:ascii="Times New Roman" w:hAnsi="Times New Roman" w:cs="Times New Roman"/>
          <w:sz w:val="24"/>
          <w:szCs w:val="24"/>
        </w:rPr>
        <w:t>огими геометрическими понятиями.</w:t>
      </w:r>
    </w:p>
    <w:p w:rsidR="0074412C" w:rsidRPr="003C40FC" w:rsidRDefault="00E1591A" w:rsidP="0074412C">
      <w:pPr>
        <w:pStyle w:val="a7"/>
        <w:spacing w:after="20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0FC">
        <w:rPr>
          <w:rFonts w:ascii="Times New Roman" w:hAnsi="Times New Roman" w:cs="Times New Roman"/>
          <w:b/>
          <w:sz w:val="24"/>
          <w:szCs w:val="24"/>
        </w:rPr>
        <w:t>Упражнения  с</w:t>
      </w:r>
      <w:r w:rsidR="006C0065" w:rsidRPr="003C40FC">
        <w:rPr>
          <w:rFonts w:ascii="Times New Roman" w:hAnsi="Times New Roman" w:cs="Times New Roman"/>
          <w:b/>
          <w:sz w:val="24"/>
          <w:szCs w:val="24"/>
        </w:rPr>
        <w:t xml:space="preserve"> палочками</w:t>
      </w:r>
    </w:p>
    <w:p w:rsidR="0074412C" w:rsidRPr="003C40FC" w:rsidRDefault="006C0065" w:rsidP="0074412C">
      <w:pPr>
        <w:pStyle w:val="a7"/>
        <w:spacing w:after="20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В этих упражнениях хорошими помощниками станут обыкновенные счетные палочки, карандаши или соломинки, веточки. Нехитрые задания помогут ребенку развить внимание, воображение, познакомиться с геометрическими фигурами и понятием о симметрии.</w:t>
      </w:r>
    </w:p>
    <w:p w:rsidR="0074412C" w:rsidRPr="003C40FC" w:rsidRDefault="006C0065" w:rsidP="0074412C">
      <w:pPr>
        <w:pStyle w:val="a7"/>
        <w:spacing w:after="20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 xml:space="preserve">На ровной поверхности из палочек очень интересно и полезно выкладывать рисунки различных предметов. Начинать лучше с простых геометрических фигур. В процессе упражнения необходимо объяснить ребенку, как называется та или иная фигура, как сложить домик из квадрата и треугольника, солнце – из многоугольника и т.п. Ребенок может проявить свою фантазию и выложить из палочек свою картинку. </w:t>
      </w:r>
      <w:proofErr w:type="gramStart"/>
      <w:r w:rsidRPr="003C40FC">
        <w:rPr>
          <w:rFonts w:ascii="Times New Roman" w:hAnsi="Times New Roman" w:cs="Times New Roman"/>
          <w:sz w:val="24"/>
          <w:szCs w:val="24"/>
        </w:rPr>
        <w:t xml:space="preserve">Можно «нарисовать» палочками понравившуюся фигурку из книжки (сопровождать игру </w:t>
      </w:r>
      <w:r w:rsidRPr="003C40FC">
        <w:rPr>
          <w:rFonts w:ascii="Times New Roman" w:hAnsi="Times New Roman" w:cs="Times New Roman"/>
          <w:b/>
          <w:sz w:val="24"/>
          <w:szCs w:val="24"/>
        </w:rPr>
        <w:t>Массаж кистей рук и пальцев</w:t>
      </w:r>
      <w:proofErr w:type="gramEnd"/>
    </w:p>
    <w:p w:rsidR="006C0065" w:rsidRPr="003C40FC" w:rsidRDefault="006C0065" w:rsidP="0074412C">
      <w:pPr>
        <w:pStyle w:val="a7"/>
        <w:spacing w:after="20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 xml:space="preserve">Приемы массажа и </w:t>
      </w:r>
      <w:proofErr w:type="spellStart"/>
      <w:r w:rsidRPr="003C40FC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3C40FC">
        <w:rPr>
          <w:rFonts w:ascii="Times New Roman" w:hAnsi="Times New Roman" w:cs="Times New Roman"/>
          <w:sz w:val="24"/>
          <w:szCs w:val="24"/>
        </w:rPr>
        <w:t xml:space="preserve"> кистей и пальцев рук: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0FC">
        <w:rPr>
          <w:rFonts w:ascii="Times New Roman" w:hAnsi="Times New Roman" w:cs="Times New Roman"/>
          <w:i/>
          <w:sz w:val="24"/>
          <w:szCs w:val="24"/>
        </w:rPr>
        <w:t>Самомассаж</w:t>
      </w:r>
      <w:proofErr w:type="spellEnd"/>
      <w:r w:rsidRPr="003C40FC">
        <w:rPr>
          <w:rFonts w:ascii="Times New Roman" w:hAnsi="Times New Roman" w:cs="Times New Roman"/>
          <w:i/>
          <w:sz w:val="24"/>
          <w:szCs w:val="24"/>
        </w:rPr>
        <w:t xml:space="preserve"> тыльной стороны кистей рук</w:t>
      </w:r>
      <w:r w:rsidRPr="003C40FC">
        <w:rPr>
          <w:rFonts w:ascii="Times New Roman" w:hAnsi="Times New Roman" w:cs="Times New Roman"/>
          <w:sz w:val="24"/>
          <w:szCs w:val="24"/>
        </w:rPr>
        <w:t xml:space="preserve"> – поглаживание от кончиков пальцев вверх до локтя, растирание ребром ладони по всем направлениям тыльной стороны, пощипывание, покалывание, похлопывание ребром ладони.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0FC">
        <w:rPr>
          <w:rFonts w:ascii="Times New Roman" w:hAnsi="Times New Roman" w:cs="Times New Roman"/>
          <w:i/>
          <w:sz w:val="24"/>
          <w:szCs w:val="24"/>
        </w:rPr>
        <w:t>Самомассаж</w:t>
      </w:r>
      <w:proofErr w:type="spellEnd"/>
      <w:r w:rsidRPr="003C40FC">
        <w:rPr>
          <w:rFonts w:ascii="Times New Roman" w:hAnsi="Times New Roman" w:cs="Times New Roman"/>
          <w:i/>
          <w:sz w:val="24"/>
          <w:szCs w:val="24"/>
        </w:rPr>
        <w:t>  кисти руки со стороны ладони</w:t>
      </w:r>
      <w:r w:rsidRPr="003C40FC">
        <w:rPr>
          <w:rFonts w:ascii="Times New Roman" w:hAnsi="Times New Roman" w:cs="Times New Roman"/>
          <w:sz w:val="24"/>
          <w:szCs w:val="24"/>
        </w:rPr>
        <w:t xml:space="preserve"> – костяшками сжатых в кулак пальцев двигать вверх-вниз и справа налево по массируемой ладони, закручивающие движения фалангами сжатых в кулак пальцев.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0FC">
        <w:rPr>
          <w:rFonts w:ascii="Times New Roman" w:hAnsi="Times New Roman" w:cs="Times New Roman"/>
          <w:i/>
          <w:sz w:val="24"/>
          <w:szCs w:val="24"/>
        </w:rPr>
        <w:t>Самомассаж</w:t>
      </w:r>
      <w:proofErr w:type="spellEnd"/>
      <w:r w:rsidRPr="003C40FC">
        <w:rPr>
          <w:rFonts w:ascii="Times New Roman" w:hAnsi="Times New Roman" w:cs="Times New Roman"/>
          <w:i/>
          <w:sz w:val="24"/>
          <w:szCs w:val="24"/>
        </w:rPr>
        <w:t xml:space="preserve"> пальцев рук</w:t>
      </w:r>
      <w:r w:rsidRPr="003C40FC">
        <w:rPr>
          <w:rFonts w:ascii="Times New Roman" w:hAnsi="Times New Roman" w:cs="Times New Roman"/>
          <w:sz w:val="24"/>
          <w:szCs w:val="24"/>
        </w:rPr>
        <w:t xml:space="preserve"> – растирание каждого пальца от ногтя к основанию (прямолинейное движение – «надеваем перчатки»), спиралевидные поглаживающие движения от кончика к основанию. Используем в этом случае </w:t>
      </w:r>
      <w:proofErr w:type="gramStart"/>
      <w:r w:rsidRPr="003C40FC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3C4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0F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C40F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C40FC">
        <w:rPr>
          <w:rFonts w:ascii="Times New Roman" w:hAnsi="Times New Roman" w:cs="Times New Roman"/>
          <w:sz w:val="24"/>
          <w:szCs w:val="24"/>
        </w:rPr>
        <w:t xml:space="preserve">«Пальчик-мальчик, где ты был?», «Этот пальчик самый толстый, самый сильный и большой», «Этот пальчик - дедушка, этот пальчик – бабушка» и т.п.    </w:t>
      </w:r>
      <w:proofErr w:type="gramEnd"/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Выполняя массаж, дети сидят за столом. Кисть и предплечье лежат на столе. Все приемы массажа выполняются по очереди каждой рукой, таким образом, обе руки являются и  массирующей, и массируемой.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 xml:space="preserve">После массажа кистей рук и пальцев дети выполняют несколько упражнений с круглыми </w:t>
      </w:r>
      <w:proofErr w:type="spellStart"/>
      <w:r w:rsidRPr="003C40FC">
        <w:rPr>
          <w:rFonts w:ascii="Times New Roman" w:hAnsi="Times New Roman" w:cs="Times New Roman"/>
          <w:sz w:val="24"/>
          <w:szCs w:val="24"/>
        </w:rPr>
        <w:t>массажерами</w:t>
      </w:r>
      <w:proofErr w:type="spellEnd"/>
      <w:r w:rsidRPr="003C40FC">
        <w:rPr>
          <w:rFonts w:ascii="Times New Roman" w:hAnsi="Times New Roman" w:cs="Times New Roman"/>
          <w:sz w:val="24"/>
          <w:szCs w:val="24"/>
        </w:rPr>
        <w:t xml:space="preserve"> из резины с шипами, кистевыми эспандерами и маленькими резиновыми мячами. Проводится тренировка функции захвата всей кистью и тремя пальцами - большим, указательным и средним. Дети учатся выполнять «ввинчивающие» движения с помощью малых мячей, постукивание, щелчки каждым пальцем отдельно по мячу, катание </w:t>
      </w:r>
      <w:proofErr w:type="spellStart"/>
      <w:r w:rsidRPr="003C40FC">
        <w:rPr>
          <w:rFonts w:ascii="Times New Roman" w:hAnsi="Times New Roman" w:cs="Times New Roman"/>
          <w:sz w:val="24"/>
          <w:szCs w:val="24"/>
        </w:rPr>
        <w:t>массажера</w:t>
      </w:r>
      <w:proofErr w:type="spellEnd"/>
      <w:r w:rsidRPr="003C40FC">
        <w:rPr>
          <w:rFonts w:ascii="Times New Roman" w:hAnsi="Times New Roman" w:cs="Times New Roman"/>
          <w:sz w:val="24"/>
          <w:szCs w:val="24"/>
        </w:rPr>
        <w:t xml:space="preserve"> с шипами между ладонями и по столу, сжимание и разжимание его одной или двумя руками.</w:t>
      </w:r>
    </w:p>
    <w:p w:rsidR="006C0065" w:rsidRPr="003C40FC" w:rsidRDefault="005B29D2" w:rsidP="00F53127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0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065" w:rsidRPr="003C40FC">
        <w:rPr>
          <w:rFonts w:ascii="Times New Roman" w:hAnsi="Times New Roman" w:cs="Times New Roman"/>
          <w:sz w:val="24"/>
          <w:szCs w:val="24"/>
          <w:u w:val="single"/>
        </w:rPr>
        <w:t>«Фонарики»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Поочередно сжимать и разжимать пальцы рук на счет  «раз – два».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На «раз»: пальцы правой руки выпрямлены, пальцы левой руки сжаты.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На «два»: пальцы левой руки выпрямлены, пальцы правой сжаты.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 xml:space="preserve">Выполнять упражнение сначала медленно, затем ускорить темп. Упражнение можно выполнять сначала на счет, а потом – сопровождая движения ритмично проговариваемыми строчками: 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Мы фонарики зажжем,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А потом гулять пойдем!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Вот фонарики сияют,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Нам дорогу освещают!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 xml:space="preserve">Упражнения отрабатываются сначала одной рукой (если не предусмотрено участи обеих рук), затем – другой рукой, после этого – двумя одновременно. 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Когда дети хорошо запомнят достаточное количество упражнений, можно выполнять следующие игровые задания: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 xml:space="preserve">  Запоминать и повторять серию движений по словесной инструкции, начиная с двух движений и заканчивая тремя, четырьмя и более.</w:t>
      </w:r>
    </w:p>
    <w:p w:rsidR="003F565C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C40FC">
        <w:rPr>
          <w:rFonts w:ascii="Times New Roman" w:hAnsi="Times New Roman" w:cs="Times New Roman"/>
          <w:sz w:val="24"/>
          <w:szCs w:val="24"/>
          <w:u w:val="single"/>
        </w:rPr>
        <w:t>«Коза» – «Улитка».</w:t>
      </w:r>
      <w:r w:rsidRPr="003C4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Ребенок переключается с позиции «коза» на позицию «улитка» (3-4 раза). Сначала упражнение выполняется по словесной инструкции, затем на счет «раз-два».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 xml:space="preserve"> </w:t>
      </w:r>
      <w:r w:rsidRPr="003C40FC">
        <w:rPr>
          <w:rFonts w:ascii="Times New Roman" w:hAnsi="Times New Roman" w:cs="Times New Roman"/>
          <w:sz w:val="24"/>
          <w:szCs w:val="24"/>
          <w:u w:val="single"/>
        </w:rPr>
        <w:t>«Рассказывать руками»</w:t>
      </w:r>
      <w:r w:rsidRPr="003C40FC">
        <w:rPr>
          <w:rFonts w:ascii="Times New Roman" w:hAnsi="Times New Roman" w:cs="Times New Roman"/>
          <w:sz w:val="24"/>
          <w:szCs w:val="24"/>
        </w:rPr>
        <w:t xml:space="preserve"> маленькие истории, сказки  и стихи. Сначала педагог придумывает рассказ, затем предлагает сочинить свою историю ребенку.</w:t>
      </w:r>
    </w:p>
    <w:p w:rsidR="006C0065" w:rsidRPr="003C40FC" w:rsidRDefault="006C0065" w:rsidP="00F531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>Например: «В одном лесу протекала речка (</w:t>
      </w:r>
      <w:r w:rsidRPr="003C40FC">
        <w:rPr>
          <w:rFonts w:ascii="Times New Roman" w:hAnsi="Times New Roman" w:cs="Times New Roman"/>
          <w:i/>
          <w:sz w:val="24"/>
          <w:szCs w:val="24"/>
        </w:rPr>
        <w:t>изображаем «речку»</w:t>
      </w:r>
      <w:r w:rsidRPr="003C40FC">
        <w:rPr>
          <w:rFonts w:ascii="Times New Roman" w:hAnsi="Times New Roman" w:cs="Times New Roman"/>
          <w:sz w:val="24"/>
          <w:szCs w:val="24"/>
        </w:rPr>
        <w:t>). В ней жила маленькая рыбка (</w:t>
      </w:r>
      <w:r w:rsidRPr="003C40FC">
        <w:rPr>
          <w:rFonts w:ascii="Times New Roman" w:hAnsi="Times New Roman" w:cs="Times New Roman"/>
          <w:i/>
          <w:sz w:val="24"/>
          <w:szCs w:val="24"/>
        </w:rPr>
        <w:t>изображаем «рыбку»</w:t>
      </w:r>
      <w:r w:rsidRPr="003C40FC">
        <w:rPr>
          <w:rFonts w:ascii="Times New Roman" w:hAnsi="Times New Roman" w:cs="Times New Roman"/>
          <w:sz w:val="24"/>
          <w:szCs w:val="24"/>
        </w:rPr>
        <w:t>). Как-то раз по реке проплыл пароход (</w:t>
      </w:r>
      <w:r w:rsidRPr="003C40FC">
        <w:rPr>
          <w:rFonts w:ascii="Times New Roman" w:hAnsi="Times New Roman" w:cs="Times New Roman"/>
          <w:i/>
          <w:sz w:val="24"/>
          <w:szCs w:val="24"/>
        </w:rPr>
        <w:t>упражнение «пароход»</w:t>
      </w:r>
      <w:r w:rsidRPr="003C40FC">
        <w:rPr>
          <w:rFonts w:ascii="Times New Roman" w:hAnsi="Times New Roman" w:cs="Times New Roman"/>
          <w:sz w:val="24"/>
          <w:szCs w:val="24"/>
        </w:rPr>
        <w:t xml:space="preserve">), он сильно гудел, и рыбка испугалась и уплыла. А на берегу реки </w:t>
      </w:r>
      <w:r w:rsidRPr="003C40FC">
        <w:rPr>
          <w:rFonts w:ascii="Times New Roman" w:hAnsi="Times New Roman" w:cs="Times New Roman"/>
          <w:i/>
          <w:sz w:val="24"/>
          <w:szCs w:val="24"/>
        </w:rPr>
        <w:t>(«река»)</w:t>
      </w:r>
      <w:r w:rsidRPr="003C40FC">
        <w:rPr>
          <w:rFonts w:ascii="Times New Roman" w:hAnsi="Times New Roman" w:cs="Times New Roman"/>
          <w:sz w:val="24"/>
          <w:szCs w:val="24"/>
        </w:rPr>
        <w:t xml:space="preserve"> росло дерево </w:t>
      </w:r>
      <w:r w:rsidRPr="003C40FC">
        <w:rPr>
          <w:rFonts w:ascii="Times New Roman" w:hAnsi="Times New Roman" w:cs="Times New Roman"/>
          <w:i/>
          <w:sz w:val="24"/>
          <w:szCs w:val="24"/>
        </w:rPr>
        <w:t>(упражнение «дерево»)</w:t>
      </w:r>
      <w:r w:rsidRPr="003C40FC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00B68" w:rsidRPr="003C40FC" w:rsidRDefault="00C00B68" w:rsidP="00F531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  <w:u w:val="single"/>
        </w:rPr>
        <w:t>"Повтори движение"</w:t>
      </w:r>
      <w:r w:rsidR="0074412C" w:rsidRPr="003C4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B68" w:rsidRPr="003C40FC" w:rsidRDefault="0074412C" w:rsidP="00F531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0FC">
        <w:rPr>
          <w:rFonts w:ascii="Times New Roman" w:hAnsi="Times New Roman" w:cs="Times New Roman"/>
          <w:sz w:val="24"/>
          <w:szCs w:val="24"/>
        </w:rPr>
        <w:t xml:space="preserve">Воспитатель, </w:t>
      </w:r>
      <w:r w:rsidR="00C00B68" w:rsidRPr="003C40FC">
        <w:rPr>
          <w:rFonts w:ascii="Times New Roman" w:hAnsi="Times New Roman" w:cs="Times New Roman"/>
          <w:sz w:val="24"/>
          <w:szCs w:val="24"/>
        </w:rPr>
        <w:t>делает пальцами своей руки какую-либо "фигуру" (какие-то пальцы согнуты, какие-то выпрямлены - любая комбинация</w:t>
      </w:r>
      <w:r w:rsidRPr="003C40FC">
        <w:rPr>
          <w:rFonts w:ascii="Times New Roman" w:hAnsi="Times New Roman" w:cs="Times New Roman"/>
          <w:sz w:val="24"/>
          <w:szCs w:val="24"/>
        </w:rPr>
        <w:t>). Дети должны</w:t>
      </w:r>
      <w:r w:rsidR="00C00B68" w:rsidRPr="003C40FC">
        <w:rPr>
          <w:rFonts w:ascii="Times New Roman" w:hAnsi="Times New Roman" w:cs="Times New Roman"/>
          <w:sz w:val="24"/>
          <w:szCs w:val="24"/>
        </w:rPr>
        <w:t xml:space="preserve"> точно в такое же положение привести пальцы своей руки -</w:t>
      </w:r>
      <w:r w:rsidRPr="003C40FC">
        <w:rPr>
          <w:rFonts w:ascii="Times New Roman" w:hAnsi="Times New Roman" w:cs="Times New Roman"/>
          <w:sz w:val="24"/>
          <w:szCs w:val="24"/>
        </w:rPr>
        <w:t xml:space="preserve"> повторить "фигуру".  </w:t>
      </w:r>
    </w:p>
    <w:p w:rsidR="00C00B68" w:rsidRPr="003C40FC" w:rsidRDefault="00C00B68" w:rsidP="00F53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B68" w:rsidRPr="003C40FC" w:rsidSect="003C40FC">
      <w:pgSz w:w="11906" w:h="16838"/>
      <w:pgMar w:top="1134" w:right="850" w:bottom="1134" w:left="1134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FAE" w:rsidRDefault="00735FAE" w:rsidP="00364AA9">
      <w:pPr>
        <w:spacing w:line="240" w:lineRule="auto"/>
      </w:pPr>
      <w:r>
        <w:separator/>
      </w:r>
    </w:p>
  </w:endnote>
  <w:endnote w:type="continuationSeparator" w:id="1">
    <w:p w:rsidR="00735FAE" w:rsidRDefault="00735FAE" w:rsidP="00364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FAE" w:rsidRDefault="00735FAE" w:rsidP="00364AA9">
      <w:pPr>
        <w:spacing w:line="240" w:lineRule="auto"/>
      </w:pPr>
      <w:r>
        <w:separator/>
      </w:r>
    </w:p>
  </w:footnote>
  <w:footnote w:type="continuationSeparator" w:id="1">
    <w:p w:rsidR="00735FAE" w:rsidRDefault="00735FAE" w:rsidP="00364A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C54"/>
    <w:multiLevelType w:val="multilevel"/>
    <w:tmpl w:val="0000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A23DF"/>
    <w:multiLevelType w:val="hybridMultilevel"/>
    <w:tmpl w:val="D976148C"/>
    <w:lvl w:ilvl="0" w:tplc="85A23F0A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AF2BDF"/>
    <w:multiLevelType w:val="hybridMultilevel"/>
    <w:tmpl w:val="A6E8B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387A61"/>
    <w:multiLevelType w:val="hybridMultilevel"/>
    <w:tmpl w:val="541E7B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382F85"/>
    <w:multiLevelType w:val="hybridMultilevel"/>
    <w:tmpl w:val="BA78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F5DE0"/>
    <w:multiLevelType w:val="multilevel"/>
    <w:tmpl w:val="3AE2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756AA"/>
    <w:multiLevelType w:val="hybridMultilevel"/>
    <w:tmpl w:val="71A686A4"/>
    <w:lvl w:ilvl="0" w:tplc="AC50F8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C04E4"/>
    <w:multiLevelType w:val="multilevel"/>
    <w:tmpl w:val="7DFA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68317E"/>
    <w:multiLevelType w:val="multilevel"/>
    <w:tmpl w:val="BDB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27E73"/>
    <w:multiLevelType w:val="multilevel"/>
    <w:tmpl w:val="CC4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E205D7"/>
    <w:multiLevelType w:val="multilevel"/>
    <w:tmpl w:val="90E8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5B"/>
    <w:rsid w:val="001323C4"/>
    <w:rsid w:val="001E7941"/>
    <w:rsid w:val="002A7F43"/>
    <w:rsid w:val="002B205B"/>
    <w:rsid w:val="002E0E6E"/>
    <w:rsid w:val="00310DBB"/>
    <w:rsid w:val="0032343C"/>
    <w:rsid w:val="00334269"/>
    <w:rsid w:val="00364AA9"/>
    <w:rsid w:val="00372B50"/>
    <w:rsid w:val="00383FC9"/>
    <w:rsid w:val="003C40FC"/>
    <w:rsid w:val="003C6132"/>
    <w:rsid w:val="003E6420"/>
    <w:rsid w:val="003F081F"/>
    <w:rsid w:val="003F565C"/>
    <w:rsid w:val="003F74F6"/>
    <w:rsid w:val="00454021"/>
    <w:rsid w:val="004549AF"/>
    <w:rsid w:val="004A76F9"/>
    <w:rsid w:val="00504828"/>
    <w:rsid w:val="0051688F"/>
    <w:rsid w:val="00524434"/>
    <w:rsid w:val="00565CDF"/>
    <w:rsid w:val="005B29D2"/>
    <w:rsid w:val="005E2365"/>
    <w:rsid w:val="00627F89"/>
    <w:rsid w:val="006C0065"/>
    <w:rsid w:val="006D6B7E"/>
    <w:rsid w:val="006E2B90"/>
    <w:rsid w:val="006E3A31"/>
    <w:rsid w:val="007308E0"/>
    <w:rsid w:val="00735FAE"/>
    <w:rsid w:val="0074412C"/>
    <w:rsid w:val="007A3E40"/>
    <w:rsid w:val="008310A4"/>
    <w:rsid w:val="0093187D"/>
    <w:rsid w:val="00933B1B"/>
    <w:rsid w:val="00945BFB"/>
    <w:rsid w:val="00982E4E"/>
    <w:rsid w:val="00A44858"/>
    <w:rsid w:val="00A51425"/>
    <w:rsid w:val="00B930BF"/>
    <w:rsid w:val="00BB7794"/>
    <w:rsid w:val="00C00B68"/>
    <w:rsid w:val="00C72584"/>
    <w:rsid w:val="00CA1F15"/>
    <w:rsid w:val="00CB3841"/>
    <w:rsid w:val="00CC4D32"/>
    <w:rsid w:val="00E1591A"/>
    <w:rsid w:val="00E42C9C"/>
    <w:rsid w:val="00E455EC"/>
    <w:rsid w:val="00E74AFC"/>
    <w:rsid w:val="00EC5A17"/>
    <w:rsid w:val="00EF58AE"/>
    <w:rsid w:val="00F5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68"/>
    <w:pPr>
      <w:spacing w:after="0" w:line="360" w:lineRule="auto"/>
      <w:ind w:firstLine="567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00B68"/>
    <w:pPr>
      <w:keepNext/>
      <w:spacing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205B"/>
    <w:rPr>
      <w:b/>
      <w:bCs/>
    </w:rPr>
  </w:style>
  <w:style w:type="character" w:styleId="a5">
    <w:name w:val="Emphasis"/>
    <w:basedOn w:val="a0"/>
    <w:uiPriority w:val="20"/>
    <w:qFormat/>
    <w:rsid w:val="002B205B"/>
    <w:rPr>
      <w:i/>
      <w:iCs/>
    </w:rPr>
  </w:style>
  <w:style w:type="paragraph" w:styleId="a6">
    <w:name w:val="No Spacing"/>
    <w:uiPriority w:val="1"/>
    <w:qFormat/>
    <w:rsid w:val="002B205B"/>
    <w:pPr>
      <w:spacing w:after="0" w:line="240" w:lineRule="auto"/>
      <w:ind w:firstLine="567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C00B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00B6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64AA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4AA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4AA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4AA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8E27-F9AE-4BE3-80AF-6DC1A9B6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Evgeniya</cp:lastModifiedBy>
  <cp:revision>6</cp:revision>
  <cp:lastPrinted>2024-10-01T10:34:00Z</cp:lastPrinted>
  <dcterms:created xsi:type="dcterms:W3CDTF">2014-04-13T07:27:00Z</dcterms:created>
  <dcterms:modified xsi:type="dcterms:W3CDTF">2024-10-01T10:34:00Z</dcterms:modified>
</cp:coreProperties>
</file>