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AF" w:rsidRPr="004C2EA8" w:rsidRDefault="00C167AF" w:rsidP="005A6F35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EA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EA8">
        <w:rPr>
          <w:rFonts w:ascii="Times New Roman" w:hAnsi="Times New Roman" w:cs="Times New Roman"/>
          <w:b/>
          <w:bCs/>
          <w:sz w:val="24"/>
          <w:szCs w:val="24"/>
        </w:rPr>
        <w:t>«Степновская школа Первомайского района Республики Крым»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67AF" w:rsidRPr="004C2EA8" w:rsidTr="00C16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 учителей 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естественно-математических наук</w:t>
            </w:r>
          </w:p>
          <w:p w:rsidR="00C167AF" w:rsidRPr="004C2EA8" w:rsidRDefault="00154F0E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167AF"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7AF" w:rsidRPr="004C2EA8" w:rsidRDefault="005A6F35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9D1A0D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1A0D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67AF"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Айетдинов Э. 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167AF" w:rsidRPr="004C2EA8" w:rsidRDefault="00154F0E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C167AF" w:rsidRPr="004C2EA8" w:rsidRDefault="00C702F4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9D1A0D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9D1A0D"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 w:rsidR="00C167AF" w:rsidRPr="004C2E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F" w:rsidRPr="004C2EA8" w:rsidRDefault="007B46F6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C75FB4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О»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Степновская школа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__________Гниденко Т.В.</w:t>
            </w:r>
          </w:p>
          <w:p w:rsidR="00C167AF" w:rsidRPr="004C2EA8" w:rsidRDefault="00C167AF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:rsidR="00C167AF" w:rsidRPr="004C2EA8" w:rsidRDefault="009D1A0D" w:rsidP="005A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от ___   .2018</w:t>
            </w:r>
            <w:r w:rsidR="00C702F4" w:rsidRPr="004C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AF" w:rsidRPr="004C2E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75FB4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A8">
        <w:rPr>
          <w:rFonts w:ascii="Times New Roman" w:hAnsi="Times New Roman" w:cs="Times New Roman"/>
          <w:b/>
          <w:sz w:val="24"/>
          <w:szCs w:val="24"/>
          <w:lang w:val="ru-RU"/>
        </w:rPr>
        <w:t>составила</w:t>
      </w:r>
      <w:r w:rsidR="005B4E24" w:rsidRPr="004C2E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</w:t>
      </w:r>
      <w:r w:rsidRPr="004C2E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67AF" w:rsidRPr="004C2EA8">
        <w:rPr>
          <w:rFonts w:ascii="Times New Roman" w:hAnsi="Times New Roman" w:cs="Times New Roman"/>
          <w:b/>
          <w:sz w:val="24"/>
          <w:szCs w:val="24"/>
        </w:rPr>
        <w:t xml:space="preserve"> Волошина Елена Леонидовна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AF" w:rsidRPr="004C2EA8" w:rsidRDefault="00C167AF" w:rsidP="005A6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t>с. Степное</w:t>
      </w:r>
    </w:p>
    <w:p w:rsidR="00C167AF" w:rsidRPr="004C2EA8" w:rsidRDefault="009D1A0D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A948DF" w:rsidRPr="004C2EA8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A948DF" w:rsidRPr="004C2EA8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</w:p>
    <w:p w:rsidR="00DB3E9A" w:rsidRPr="004C2EA8" w:rsidRDefault="00C167AF" w:rsidP="00DB3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Рабочая программа по биологии для </w:t>
      </w:r>
      <w:r w:rsidRPr="004C2EA8">
        <w:rPr>
          <w:rFonts w:ascii="Times New Roman" w:hAnsi="Times New Roman" w:cs="Times New Roman"/>
          <w:sz w:val="24"/>
          <w:szCs w:val="24"/>
          <w:lang w:val="ru-RU" w:eastAsia="uk-UA"/>
        </w:rPr>
        <w:t>6</w:t>
      </w:r>
      <w:r w:rsidRPr="004C2EA8">
        <w:rPr>
          <w:rFonts w:ascii="Times New Roman" w:hAnsi="Times New Roman" w:cs="Times New Roman"/>
          <w:sz w:val="24"/>
          <w:szCs w:val="24"/>
          <w:lang w:eastAsia="uk-UA"/>
        </w:rPr>
        <w:t xml:space="preserve"> класса составлена в соответствии с Федеральным государственным образовательным стандартом</w:t>
      </w:r>
      <w:r w:rsidR="00C75FB4" w:rsidRPr="004C2EA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основног </w:t>
      </w:r>
      <w:r w:rsidRPr="004C2EA8">
        <w:rPr>
          <w:rFonts w:ascii="Times New Roman" w:hAnsi="Times New Roman" w:cs="Times New Roman"/>
          <w:sz w:val="24"/>
          <w:szCs w:val="24"/>
          <w:lang w:eastAsia="uk-UA"/>
        </w:rPr>
        <w:t xml:space="preserve"> общего образова</w:t>
      </w:r>
      <w:r w:rsidR="00AA47C9" w:rsidRPr="004C2EA8">
        <w:rPr>
          <w:rFonts w:ascii="Times New Roman" w:hAnsi="Times New Roman" w:cs="Times New Roman"/>
          <w:sz w:val="24"/>
          <w:szCs w:val="24"/>
          <w:lang w:eastAsia="uk-UA"/>
        </w:rPr>
        <w:t>ния</w:t>
      </w:r>
      <w:r w:rsidRPr="004C2EA8">
        <w:rPr>
          <w:rFonts w:ascii="Times New Roman" w:hAnsi="Times New Roman" w:cs="Times New Roman"/>
          <w:sz w:val="24"/>
          <w:szCs w:val="24"/>
          <w:lang w:eastAsia="uk-UA"/>
        </w:rPr>
        <w:t>, примерной программой по учебным предметам</w:t>
      </w:r>
      <w:r w:rsidR="00DB3E9A" w:rsidRPr="004C2EA8">
        <w:rPr>
          <w:rFonts w:ascii="Times New Roman" w:hAnsi="Times New Roman" w:cs="Times New Roman"/>
          <w:sz w:val="24"/>
          <w:szCs w:val="24"/>
        </w:rPr>
        <w:t>,</w:t>
      </w:r>
      <w:r w:rsidRPr="004C2EA8">
        <w:rPr>
          <w:rFonts w:ascii="Times New Roman" w:hAnsi="Times New Roman" w:cs="Times New Roman"/>
          <w:sz w:val="24"/>
          <w:szCs w:val="24"/>
        </w:rPr>
        <w:t xml:space="preserve"> авторской программ</w:t>
      </w:r>
      <w:r w:rsidR="005A6F35" w:rsidRPr="004C2EA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C2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EA8">
        <w:rPr>
          <w:rFonts w:ascii="Times New Roman" w:hAnsi="Times New Roman" w:cs="Times New Roman"/>
          <w:sz w:val="24"/>
          <w:szCs w:val="24"/>
        </w:rPr>
        <w:t>по биологии предметной линии УМК «Сфера» (автор–Сухорукова Л.Н., Москва, «Просвещение» 2011</w:t>
      </w:r>
      <w:r w:rsidR="00AA47C9" w:rsidRPr="004C2EA8">
        <w:rPr>
          <w:rFonts w:ascii="Times New Roman" w:hAnsi="Times New Roman" w:cs="Times New Roman"/>
          <w:sz w:val="24"/>
          <w:szCs w:val="24"/>
        </w:rPr>
        <w:t>)</w:t>
      </w:r>
      <w:r w:rsidR="00AA47C9" w:rsidRPr="004C2E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6F35" w:rsidRPr="004C2EA8" w:rsidRDefault="00DB3E9A" w:rsidP="00DB3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EA8">
        <w:rPr>
          <w:rFonts w:ascii="Times New Roman" w:hAnsi="Times New Roman" w:cs="Times New Roman"/>
          <w:sz w:val="24"/>
          <w:szCs w:val="24"/>
        </w:rPr>
        <w:t>С</w:t>
      </w:r>
      <w:r w:rsidR="004B3FA6" w:rsidRPr="004C2EA8">
        <w:rPr>
          <w:rFonts w:ascii="Times New Roman" w:hAnsi="Times New Roman" w:cs="Times New Roman"/>
          <w:sz w:val="24"/>
          <w:szCs w:val="24"/>
        </w:rPr>
        <w:t>оответствует</w:t>
      </w:r>
      <w:r w:rsidR="00C167AF" w:rsidRPr="004C2EA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B3FA6" w:rsidRPr="004C2EA8">
        <w:rPr>
          <w:rFonts w:ascii="Times New Roman" w:hAnsi="Times New Roman" w:cs="Times New Roman"/>
          <w:sz w:val="24"/>
          <w:szCs w:val="24"/>
          <w:lang w:eastAsia="uk-UA"/>
        </w:rPr>
        <w:t>учебнику: «</w:t>
      </w:r>
      <w:r w:rsidR="00C167AF" w:rsidRPr="004C2EA8">
        <w:rPr>
          <w:rFonts w:ascii="Times New Roman" w:hAnsi="Times New Roman" w:cs="Times New Roman"/>
          <w:sz w:val="24"/>
          <w:szCs w:val="24"/>
          <w:lang w:eastAsia="uk-UA"/>
        </w:rPr>
        <w:t xml:space="preserve">Биология. </w:t>
      </w:r>
      <w:r w:rsidR="00C167AF" w:rsidRPr="004C2EA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5-6 </w:t>
      </w:r>
      <w:r w:rsidR="00C167AF" w:rsidRPr="004C2EA8">
        <w:rPr>
          <w:rFonts w:ascii="Times New Roman" w:hAnsi="Times New Roman" w:cs="Times New Roman"/>
          <w:sz w:val="24"/>
          <w:szCs w:val="24"/>
          <w:lang w:eastAsia="uk-UA"/>
        </w:rPr>
        <w:t>класс» учебник для общеобразовательных учреждений. Авторы: Л.Н. Сухорукова, В.С. Кучменко, И.Я. Колесникова Москва, «Просвещение» 2014г</w:t>
      </w:r>
      <w:r w:rsidR="005A6F35" w:rsidRPr="004C2EA8">
        <w:rPr>
          <w:rFonts w:ascii="Times New Roman" w:hAnsi="Times New Roman" w:cs="Times New Roman"/>
          <w:sz w:val="24"/>
          <w:szCs w:val="24"/>
          <w:lang w:val="ru-RU" w:eastAsia="uk-UA"/>
        </w:rPr>
        <w:t>.</w:t>
      </w:r>
    </w:p>
    <w:p w:rsidR="0045453E" w:rsidRDefault="005A6F35" w:rsidP="00454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</w:t>
      </w:r>
      <w:r w:rsidR="009D1A0D" w:rsidRPr="004C2EA8">
        <w:rPr>
          <w:rFonts w:ascii="Times New Roman" w:hAnsi="Times New Roman" w:cs="Times New Roman"/>
          <w:sz w:val="24"/>
          <w:szCs w:val="24"/>
          <w:lang w:val="ru-RU" w:eastAsia="uk-UA"/>
        </w:rPr>
        <w:t>ассчитана на 2</w:t>
      </w:r>
      <w:r w:rsidR="00CE2C08" w:rsidRPr="004C2EA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час</w:t>
      </w:r>
      <w:r w:rsidR="009D1A0D" w:rsidRPr="004C2EA8">
        <w:rPr>
          <w:rFonts w:ascii="Times New Roman" w:hAnsi="Times New Roman" w:cs="Times New Roman"/>
          <w:sz w:val="24"/>
          <w:szCs w:val="24"/>
          <w:lang w:val="ru-RU" w:eastAsia="uk-UA"/>
        </w:rPr>
        <w:t>а в неделю, что составляет 68 часов за учебный год.</w:t>
      </w:r>
    </w:p>
    <w:p w:rsidR="009D1A0D" w:rsidRPr="0045453E" w:rsidRDefault="0045453E" w:rsidP="00454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D1A0D" w:rsidRPr="004C2EA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D1A0D" w:rsidRPr="004C2EA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авторской программе: </w:t>
      </w:r>
      <w:r w:rsidR="009D1A0D" w:rsidRPr="004C2EA8">
        <w:rPr>
          <w:rFonts w:ascii="Times New Roman" w:hAnsi="Times New Roman" w:cs="Times New Roman"/>
          <w:sz w:val="24"/>
          <w:szCs w:val="24"/>
        </w:rPr>
        <w:t xml:space="preserve">Биология. Рабочие программы. Предметная линия учебников  «Биология».  </w:t>
      </w:r>
      <w:r w:rsidR="009D1A0D" w:rsidRPr="004C2EA8">
        <w:rPr>
          <w:rFonts w:ascii="Times New Roman" w:hAnsi="Times New Roman" w:cs="Times New Roman"/>
          <w:sz w:val="24"/>
          <w:szCs w:val="24"/>
          <w:lang w:eastAsia="uk-UA"/>
        </w:rPr>
        <w:t>Авторы: Л.Н. Сухорукова, В.С. Кучменко, И.Я. Колесникова</w:t>
      </w:r>
      <w:r w:rsidR="009D1A0D" w:rsidRPr="004C2EA8">
        <w:rPr>
          <w:rFonts w:ascii="Times New Roman" w:hAnsi="Times New Roman" w:cs="Times New Roman"/>
          <w:sz w:val="24"/>
          <w:szCs w:val="24"/>
        </w:rPr>
        <w:t xml:space="preserve">;М., Просвещение, 2014 год,  в 6 классе на изучение биологии отводится 1 час, </w:t>
      </w:r>
      <w:r w:rsidR="009D1A0D" w:rsidRPr="004C2EA8">
        <w:rPr>
          <w:rFonts w:ascii="Times New Roman" w:hAnsi="Times New Roman" w:cs="Times New Roman"/>
          <w:sz w:val="24"/>
          <w:szCs w:val="24"/>
          <w:lang w:eastAsia="ru-RU"/>
        </w:rPr>
        <w:t>но согласно Учебному плану школы  - 2 часа. Количество уроков в учебный год составляет 68 часов.</w:t>
      </w:r>
    </w:p>
    <w:p w:rsidR="00C167AF" w:rsidRPr="004C2EA8" w:rsidRDefault="005A6F35" w:rsidP="009D1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Требования к уровню подготовки обучающихся</w:t>
      </w:r>
      <w:r w:rsidR="00C167AF" w:rsidRPr="004C2EA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Деятельность образовательного учреждения в обучении биологии должна быть направлена на </w:t>
      </w:r>
      <w:r w:rsidRPr="004C2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достижение обучающимися следующих </w:t>
      </w:r>
      <w:r w:rsidRPr="004C2E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личностных результатов: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</w:t>
      </w:r>
      <w:r w:rsidR="00046C41" w:rsidRPr="004C2EA8">
        <w:rPr>
          <w:rFonts w:ascii="Times New Roman" w:eastAsia="Times New Roman" w:hAnsi="Times New Roman" w:cs="Times New Roman"/>
          <w:sz w:val="24"/>
          <w:szCs w:val="24"/>
        </w:rPr>
        <w:t>равил отношения к живой природе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познавательного интереса к изучению живой природы,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 строение и функции клеток растений, организмы прокариоты и эукариоты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 выводы о клеточном строении организмов растений, бактерий, грибов, об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усложнении растительного мира в процессе эволюции;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строить рассуждения, анализировать;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эстетическое отношение к живым объектам: бережное отношение к организмам, видам,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природным сообществам, соблюдение правил поведения в природе.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направлении личностного развития: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1.1. Воспитание 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общества; воспитание чувства ответственности и долга перед Родиной;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1.2. Формирование качеств мышления, необходимых для адаптации в современном информационном обществе; умение управлять своей познавательной деятельностью; готовность к осознанному выбору дальнейшей образовательной траектории;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1.3.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1.4.Формирование личностных представлений о целостности природы, осознание значимости глобальных проблем человечества;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1.7. Формирование коммуникативной компетентности в общении и сотрудничестве с учителями, старшими и младшими в процессе познавательной, общественно-полезной, учебно-исследовательской, творческой и других видах деятельности;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1.9.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1.10.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Метапредметными результатами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биологии являются: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овладение составляющими исследовательской и проектной деятельности, включая умен 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видеть проблему, ставить вопросы, выдвигать гипотезы, давать определения понятиям,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разными источниками информации, находить биологическую 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информацию в различных источниках (тексте учебника, научно - популярной литературе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биологических словарях, справочниках), анализировать и оценивать информацию.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способность выбирать целевые и смысловые установки в своих действиях и поступках по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отношению к живой природе.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- 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умение адекватно использовать речевые средства для дискуссии аргументации своей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позиции, сравнивать разные точки зрения, отстаивать свою позицию.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метапредметном направлении: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2.1.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2.2. Умение определять цели и задачи деятельности, выбирать средства реализации цели и применять их на практике; осознанно выбирать наиболее эффективные способы решения учебных и познавательных задач;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2.3. Использование различных источников для получения биологической  информации, анализировать и оценивать информацию; понимание зависимости содержания и формы представления информации от целей коммуникации и адресата.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2.4.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2.5.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 в соответствии с изменяющейся ситуацией;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2.6.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2.7.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2.8. Умение создавать,применять и преобразовывать знаки и символы, модели и схемы для решения учебных и познавательных задач;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2.9.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 формулировать, аргументировать и отстаивать своё мнение;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2.11. Формирование ИКТ-компетенции.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Предметными результатами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являются: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C2E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познавательной (интеллектуальной) сфере: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выделение существенных признаков биологических объектов ( отличительные признаки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живых организмов; клеток и организмов растений, грибов, бактерий) и процессов ( роста,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развития, размножения, регуляции жизнедеятельности организма).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приведение доказательств взаимосвязи человека и окружающей среды, необходимости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защиты окружающей среды; соблюдение мер профилактики заболеваний, вызываемых растениями, бактериями, грибами и вирусами.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объяснения роли биологии в практической деятельности людей; места и роли человека в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природе; общности происхождения и эволюции растений; роли различных организмов в жиз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человека, значения биологического разнообразия для сохранения биосфер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различение на таблицах частей и органоидов клетки; на живых объектах - органов цветкового растения, растений разных отделов, наиболее распространенных растений; съедобных и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ядовитых грибов; опасных для человека растений;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сравнение биологических объектов, умение делать выводы на основе сравнения;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выявление приспособлений организмов к среде обитания; взаимосвязей между особенностей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строения клеток, тканей, органов растений и их функциями;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биологической науки: наблюдение и описание биологических объектов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и процессов; постановка биологических экспериментов и объяснение их результатов.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В ценностно - ориентационной сфере: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 и оценка последствий деятельности человека в природе;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В сфере трудовой деятельности: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знание и соблюдение правил работы в кабинете биологии;</w:t>
      </w:r>
    </w:p>
    <w:p w:rsidR="00C167AF" w:rsidRPr="004C2EA8" w:rsidRDefault="00C167AF" w:rsidP="005A6F35">
      <w:pPr>
        <w:widowControl w:val="0"/>
        <w:numPr>
          <w:ilvl w:val="0"/>
          <w:numId w:val="9"/>
        </w:numPr>
        <w:shd w:val="clear" w:color="auto" w:fill="FFFFFF"/>
        <w:tabs>
          <w:tab w:val="left" w:pos="115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соблюдение правил работы с биологическими приборами и инструментами (препаровальные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иглы, скальпели, лупы, микроскопы).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В сфере физической деятельности:</w:t>
      </w:r>
    </w:p>
    <w:p w:rsidR="00C167AF" w:rsidRPr="004C2EA8" w:rsidRDefault="00C167AF" w:rsidP="005A6F35">
      <w:pPr>
        <w:widowControl w:val="0"/>
        <w:shd w:val="clear" w:color="auto" w:fill="FFFFFF"/>
        <w:tabs>
          <w:tab w:val="left" w:pos="115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4C2EA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br/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растениями; выращивания и размножения культурных растений и уход за ними.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В эстетической сфере:</w:t>
      </w:r>
    </w:p>
    <w:p w:rsidR="00046C41" w:rsidRPr="004C2EA8" w:rsidRDefault="00C167AF" w:rsidP="005A6F35">
      <w:pPr>
        <w:widowControl w:val="0"/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>- выявление эстетических достоинств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Формирование универсальных учебных действий</w:t>
      </w:r>
    </w:p>
    <w:p w:rsidR="00C167AF" w:rsidRPr="004C2EA8" w:rsidRDefault="00AA47C9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Освоение общекультурного наследия Россини общемирового культурного наследия; ориентация в системе норм и ценностей , особенностях социальных отношений и взаимодействий ; экологическое сознание ,признание высокой ценности жизни   во всех ее проявлениях ; знание основных принципов и правил отношения к природе; знание основ здорового образа жизни и здоровьесберегающих технологий ; правил поведения в чрезвычайных ситуациях; уважение к личности и ее достоинству доброжелательные отношения к окружающим гражданский патриотизм , любовь к Родине ,чувство гордости за свою страну,уважение к другим народам России и мира и принятие их , межэтническая толерантность, готовность к равноправному сотрудничеству ; потребность в самореализации , самовыражении, социальном признании , умении вести диалог на основе равноправных отношений и взаимного уважения, умение строить жизненные планы с учетом конкретных социально-исторических политических и экономических условий готовность к выбору профильного образования , выраженная устойчивая учебно-познавательная мотивация и интерес к учению готовность к   самообразовнию   и самовоспитанию.</w:t>
      </w:r>
    </w:p>
    <w:p w:rsidR="00C167AF" w:rsidRPr="004C2EA8" w:rsidRDefault="00AA47C9" w:rsidP="005A6F35">
      <w:pPr>
        <w:widowControl w:val="0"/>
        <w:shd w:val="clear" w:color="auto" w:fill="FFFFFF"/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РЕГУЛЯТИВНЫЕ 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целеполаганию, включая   постановку новых целей преобразование практической задачи в познавательную , умение самостоятельно планировать,анализировать и контролировать условия достижения цели ,уметь принимать решения в проблемной ситуации ,уметь адекватно самостоятельно оценивать правильность выполнения действия и вносить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коррективы, выделять альтернативные способы достижения цели и выбирать наиболее, эффективный способ осуществлять познавательную рефлексию в отношении действий по решению учебных и познавательных задач , адекватно оценивать свои возможности достижения цели.</w:t>
      </w:r>
    </w:p>
    <w:p w:rsidR="00C167AF" w:rsidRPr="004C2EA8" w:rsidRDefault="00AA47C9" w:rsidP="005A6F35">
      <w:pPr>
        <w:widowControl w:val="0"/>
        <w:shd w:val="clear" w:color="auto" w:fill="FFFFFF"/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КОММУНИКАТИВНЫЕ 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собственное мнение и позицию , аргументировать и координировать ее с позициями партнеров в сотрудничестве при выработке общего решения в совместной деятельности осуществлять взаимный контроль и оказывать необходимую взаимопомощь ; адекватно использовать    речевые предметные средства для решения различных коммуникативных задач ; организовывать и планировать учебное сотрудничество с учителем и сверстниками определять цели и функции участников , способы   взаимодействия ; </w:t>
      </w:r>
      <w:r w:rsidRPr="004C2E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планировать общие способы работы ; работать в группе - устанавливать рабочие отношения ,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t>эффективно сотрудничать и способствовать продуктивной   кооперации ;интегрироваться в группу сверстников и строить продуктивное взаимодействие со сверстниками и взрослыми ; знать и уметь применять основы коммуникативной рефлексии ; использовать мотивы и потребности для отображения своих чувств и мыслей ; брать на себя инициативу в организации в совместного действия ; следовать морально-этическим и психологическим принципам общения и сотрудничества на основе на основе уважительного отношения к партнерам ,адекватного межличностного восприятия , готовности оказывать помощь и эмоциональную поддержку партнерам в процессе достижения общей цели совместной деятельности.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</w:t>
      </w:r>
      <w:r w:rsidR="00AA47C9" w:rsidRPr="004C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ТЕЛЬНЫЕ 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1) ОБЩЕУЧЕБНЫЕ универсальные действия: осуществляют расширенный поиск информации с использованием ресурсов библиотек и Интернета ; осуществлять выбор наиболее эффективных способов решения задач ; осуществлять сравнение и классификацию самостоятельно выбирая основания и критерии для указанных логических операций ;строить логическое рассуждение ,включающее установление причинно- следственных связей ; объяснять явления и процессы , связи и отношения выявляемые в ходе исследования ; владеть основами ознакомительного изучающего , усваивающего и поискового чтения ; знать и использовать основы рефлексивного чтения ; постановка и формулировка проблемы самостоятельное создание алгоритмов деятельности при решении проблем творческого и поискового характера ;   действия со знаково-символическими средствами (замещение ,кодирование декодирование моделирование).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2)ЛОГИЧЕСКИЕ ДЕЙСТВИЯ, имеют общий характер и направлены на установление связей и отношений в любой области знания . В рамках школьного обучения биологии логическое мышление понимается способности и умения учащихся производить простые логические действия (анализ синтез, сравнения ,обобщения), а также составные логические операции(построение, рассуждения ,отрицания опровержение , с использованием различных схем - индуктивной и дедуктивной).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НОМЕНКЛАТУРА ЛОГИЧЕСКИХ ДЕЙСТВИЙ ВКЛЮЧАЕТ: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сравнение конкретно-чувственных и иных данных(с целью выделения тождеств различия определения общих признаков и составления классификации);   опознание конкретно-чувственных и иных объектов с целью включения в тот или иной класс; анализ-выделение элементов и единиц из целого расчленение целого на части; синтез-составление целого из частей, в том числе самостоятельно достраивая ,восполняя недостающие компоненты; классификация -отнесение предмета к группе на основе заданного признака; обобщение генерализация и выведение общности для целого ряда или класса единичных объектов на основе выделения сущности связи ; подведение под понятия -распознавание объектов выделение существенных признаков и их синтез .вывод следствий; установление аналогий. ЗНАКОВО-СИМВОЛИЧЕСКИЕ   УНИВЕРСАЛЬНЫЕ ДЕЙСТВИЯ.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 xml:space="preserve">способы преобразования учебного материала , представляют действия моделирования выполнения функции отображения учебного материала ,выделения существенного отрыва от </w:t>
      </w:r>
      <w:r w:rsidRPr="004C2EA8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конкретных ситуативных значений; формирование и обобщение знаний .Это действия - моделирование-преобразование объекта из чувственной формы и модель где   выделены существенные характеристики объекта -(пространственно-графическая или знаково-символическую).- преобразование модели с целью выявления общих законов, определяющих данную предметную область;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A8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ПРЕДПОЛАГАЕТСЯ, ЧТО РЕЗУЛЬТАТОМ ФОРМИРОВАНИЯ ПОЗНАВАТЕЛЬНЫХ  УУД в 6 классе БУДУТ ЯВЛЯТЬСЯ УМЕНИЯ :</w:t>
      </w:r>
    </w:p>
    <w:p w:rsidR="00C167AF" w:rsidRPr="004C2EA8" w:rsidRDefault="00C167AF" w:rsidP="005A6F3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sz w:val="24"/>
          <w:szCs w:val="24"/>
        </w:rPr>
        <w:t>произвольно или осознанно владеть общим приемом решения задач ; осуществлять поиск необходимой информации для выполнения учебных заданий ; использовать знаково-символические средства в том числе модели и схемы для решения задач осуществлять поиск необходимой информации для выполнения учебных заданий ; использовать знаково-символических средств в том числе модели и схемы для решения учебных; ориентироваться на разнообразие способов решение задач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48DF" w:rsidRPr="004C2EA8" w:rsidRDefault="00A948DF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C167AF" w:rsidRPr="004C2EA8" w:rsidRDefault="00154F0E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Содержание </w:t>
      </w: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учебного предмета</w:t>
      </w: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154F0E" w:rsidRPr="004C2EA8" w:rsidRDefault="00497761" w:rsidP="00497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Разнообразие жмвых организмов. Среда жизни</w:t>
      </w: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 (повторение)</w:t>
      </w:r>
    </w:p>
    <w:p w:rsidR="004C2EA8" w:rsidRPr="004C2EA8" w:rsidRDefault="00497761" w:rsidP="00497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Признаки живых организмов царства живой природы.Деление царств на группы.Среда обитания живых организмов.Сообщество живых организмов.Роль животных, грибов и бактерий в сообществе.Отношение организмов в сообществе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4C2EA8" w:rsidRPr="004C2EA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</w:p>
    <w:p w:rsidR="00154F0E" w:rsidRPr="004C2EA8" w:rsidRDefault="004C2EA8" w:rsidP="00497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Pr="004C2E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Строение клетки. Ткани живых организмов. (повторение)</w:t>
      </w:r>
    </w:p>
    <w:p w:rsidR="004C2EA8" w:rsidRPr="004C2EA8" w:rsidRDefault="004C2EA8" w:rsidP="004C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Развитие знаний о клеточном строении. Состав и строение клеток. Лабораторный практикум. Приготовление микропрепората.Строение клеток бактерий.Строение клеток растений, животных и грибов.Вирусы. Образование новых клеток.Одноклеточные организмы. Ткани. Ткани растений покрывные, механические. проводящие.Ткани растений механические, проводящие, основные, образовательные.Соеденительные ткани животных. </w:t>
      </w:r>
    </w:p>
    <w:p w:rsidR="004C2EA8" w:rsidRPr="004C2EA8" w:rsidRDefault="004C2EA8" w:rsidP="004C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Мышечные и нервные ткани животных.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Органы и сис</w:t>
      </w:r>
      <w:r w:rsidR="004C2EA8"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темы органов живых организмов 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Орган. Системы органов.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Органы и системы органов растений. Вегетативные органы растений. Побег - система органов: почка, стебель, лист. Почка - зачаточный побег. Внешнее и внутреннее строение стебля и листа, их функции.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Внешнее и внутреннее строение корня. Типы корневых систем. Видоизмененные надземные и подземные побеги. Видоизменения корней.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Системы органов животных: опорно-двигательная, пищеварительная, дыхательная, кровеносная, выделительная, нервная, эндокринная.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Значение систем органов для выполнения различных функций, обеспечения целостности организма, связи его со средой обитания.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Демонстрация: таблицы, рисунки, схемы, видеофильмы, слайды (в т.ч. цифровые образовательные ресурсы), муляжи органов и систем органов растений и животных.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Лабораторные работы: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Внешнее строение побега растений. Строение вегетативной и генеративной почек.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Строение стебля.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Внешнее строение листа. Листорасположение. Простые и сложные листья.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Строение корневого волоска. Корневые системы.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Видоизменения подземных побегов.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Строение </w:t>
      </w:r>
      <w:r w:rsidR="004C2EA8"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и жизнедеятельность организмов 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Движение живых организмов. Способы движения одноклеточных организмов. Движение органов растений. Движение многоклеточных животных. Значение опорно-двигательной системы. Приспособления различных групп животных к движению в водной, наземно-воздушной и почвенной средах.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Питание живых организмов. Питание производителей - зеленых растений.         Почвенное питание. Корневое давление. Зависимость почвенного питания от условий внешней среды.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Воздушное питание растений. Фотосинтез, краткая история его изучения. Доказательства фотосинтеза. К.А.Тимирязев, значение его работ. Космическая роль зеленых растений. Испарение воды листьями. Листопад, его значение.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Питание потребителей - животных. Пищеварительный тракт. Значение кровеносной системы в обеспечении питательными веществами всех органов животных. Разнообразие животных по способу питания: растительноядные животные, хищники, падальщики, паразиты.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Питание разрушителей - бактерий и грибов. Гетеротрофы: сапротрофы и паразиты. Бактерии-симбионты. Особенности питания грибов. Микориза.         Значение деятельности разрушителей в природе.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Дыхание живых организмов. Сущность дыхания. Роль кислорода в освобождении энергии.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Брожение. Дыхание растений. Связь дыхания и фотосинтеза. Практическое значение знаний о дыхании и фотосинтезе.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Дыхание животных. Строение дыхательной системы в зависимости от среды обитания. Жаберное, легочное, трахейное дыхание. Роль кровеносной системы в обеспечении органов дыхания животных кислородом. Круги кровообращения. Дыхание бактерий и грибов. Брожение.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Транспорт веществ. Опыты, доказывающие восходящее и нисходящее движение у растений. Значение кровеносной системы в транспорте веществ.         Строение и функции сердца.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Выделение у живых организмов. Значение выделения. Выделение у одноклеточных организмов и растений. Строение и функционирование выделительной системы у многоклеточных животных.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Размножение живых организмов. Биологическое значение размножения. Способы размножения - бесполое и половое. Особенности размножения бактерий, одноклеточных водорослей, грибов, животных. Бесполое размножение многоклеточных растений и грибов: вегетативное и с помощью спор. Половое размножение, его значение для эволюции. Цветок, его строение и значение для размножения растений. Соцветия. Опыление, его способы. Двойное оплодотворение. Плоды и семена, их строение и разнообразие.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Особенности размножения многоклеточных животных. Внешнее и внутреннее оплодотворение. Развитие нового организма из оплодотворенной зиготы. Яйцекладущие, яйцеживородящие и живородящие животные.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Индивидуальное развитие и расселение живых организмов. Периоды индивидуального развития растений: зародышевый, молодости, зрелости, старости. Периоды индивидуального развития животных: зародышевый, формирования и роста организма, половой зрелости, старости. Развитие с полным и неполным превращением. Прямое развитие.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Расселение грибов и растений. Приспособления для распространения спор, семян и плодов. Расселение животных. Миграция, ее значение.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Демонстрация: опыты, иллюстрирующие результаты фотосинтеза, дыхания и испарения у растений, передвижение воды и минеральных веществ по стеблю, условия прорастания семян, скелет млекопитающих, раковины моллюсков, коллекции насекомых; репродукции картин, изображения цветков и соцветий, способов опыления; таблицы, рисунки, модели, слайды (в т.ч. цифровые образовательные ресурсы), иллюстрирующие основные процессы жизнедеятельности, разнообразие животных по способу питания, развитие с полным и неполным превращением.</w:t>
      </w:r>
    </w:p>
    <w:p w:rsidR="00C167AF" w:rsidRPr="004C2EA8" w:rsidRDefault="00C167AF" w:rsidP="005A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Повторение и обобщение. Живые организмы в окружающей среде</w:t>
      </w:r>
      <w:r w:rsidR="004C2EA8" w:rsidRPr="004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. Сезонные изменения в природе 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Живой организм - единая система. Взаимосвязь клеток, тканей, органов и систем органов в живых организмах. Нервно-гуморальная регуляция процессов жизнедеятельности. Среда обитания. Факторы среды. Влияние факторов окружающей среды на растения и животных. Приспособления организмов к обитанию в разных условиях среды. Сообщество. Формы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взаимоотношений живых организмов в сообществе (конкуренция, хищничество, паразитизм, симбиоз). Историческая связь человека и живой природы.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Особенности пеподавания предмета</w:t>
      </w:r>
    </w:p>
    <w:p w:rsidR="00C167AF" w:rsidRPr="004C2EA8" w:rsidRDefault="00C167AF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Лабораторные и практические работы</w:t>
      </w:r>
    </w:p>
    <w:p w:rsidR="004C2EA8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Лабораторная  работа  №1. Внешнее строение побега растений.</w:t>
      </w:r>
    </w:p>
    <w:p w:rsidR="00C167AF" w:rsidRPr="004C2EA8" w:rsidRDefault="004C2EA8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Лабораторная работа № 2</w:t>
      </w:r>
      <w:r w:rsidR="00C167AF"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Строение вегетативной и генеративной почек.  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Лабораторная работа  № 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. Строение с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тебля </w:t>
      </w:r>
    </w:p>
    <w:p w:rsidR="004C2EA8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Лабораторная работа  № 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Внешнее строение листа. </w:t>
      </w:r>
    </w:p>
    <w:p w:rsidR="00C167AF" w:rsidRPr="004C2EA8" w:rsidRDefault="004C2EA8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Лабораторная работа № 5</w:t>
      </w:r>
      <w:r w:rsidR="00C167AF"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Листорасположение.</w:t>
      </w:r>
      <w:r w:rsidR="00C167AF"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Простые и сложные листя</w:t>
      </w:r>
    </w:p>
    <w:p w:rsidR="004C2EA8" w:rsidRPr="004C2EA8" w:rsidRDefault="004C2EA8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лабораторная работа № 6 Строение корневого волоска </w:t>
      </w:r>
    </w:p>
    <w:p w:rsidR="00C167AF" w:rsidRPr="004C2EA8" w:rsidRDefault="00C167AF" w:rsidP="005A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Лабораторная работа  №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Видоизменения подземных побегов</w:t>
      </w:r>
    </w:p>
    <w:p w:rsidR="00C167AF" w:rsidRPr="004C2EA8" w:rsidRDefault="00C167AF" w:rsidP="005A6F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Лабораторная работа  №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8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Строение цветка</w:t>
      </w:r>
    </w:p>
    <w:p w:rsidR="00C167AF" w:rsidRPr="004C2EA8" w:rsidRDefault="00C167AF" w:rsidP="005A6F3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Лабораторная работа  №</w:t>
      </w:r>
      <w:r w:rsidR="004C2EA8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9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Определение плодов</w:t>
      </w:r>
    </w:p>
    <w:p w:rsidR="00C167AF" w:rsidRPr="004C2EA8" w:rsidRDefault="00C167AF" w:rsidP="005A6F3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167AF" w:rsidRPr="004C2EA8" w:rsidRDefault="00C167AF" w:rsidP="005A6F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Практическая работа №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. Вегетативное размножение растений</w:t>
      </w:r>
    </w:p>
    <w:p w:rsidR="00C167AF" w:rsidRPr="004C2EA8" w:rsidRDefault="00C167AF" w:rsidP="005A6F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Практическая работа №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2 </w:t>
      </w:r>
      <w:r w:rsidRPr="004C2EA8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Способы проращивания семян</w:t>
      </w:r>
    </w:p>
    <w:p w:rsidR="00A948DF" w:rsidRPr="004C2EA8" w:rsidRDefault="00A948DF" w:rsidP="005A6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48DF" w:rsidRPr="004C2EA8" w:rsidRDefault="00A948DF" w:rsidP="005A6F3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4C2EA8">
        <w:rPr>
          <w:rFonts w:ascii="Times New Roman" w:hAnsi="Times New Roman" w:cs="Times New Roman"/>
          <w:b/>
          <w:sz w:val="24"/>
          <w:szCs w:val="24"/>
        </w:rPr>
        <w:t>ематичес</w:t>
      </w:r>
      <w:r w:rsidR="00AA47C9" w:rsidRPr="004C2EA8">
        <w:rPr>
          <w:rFonts w:ascii="Times New Roman" w:hAnsi="Times New Roman" w:cs="Times New Roman"/>
          <w:b/>
          <w:sz w:val="24"/>
          <w:szCs w:val="24"/>
          <w:lang w:val="ru-RU"/>
        </w:rPr>
        <w:t>кое</w:t>
      </w:r>
      <w:r w:rsidRPr="004C2E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AA47C9" w:rsidRPr="004C2EA8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</w:p>
    <w:p w:rsidR="00A948DF" w:rsidRPr="004C2EA8" w:rsidRDefault="00A948DF" w:rsidP="005A6F35">
      <w:pPr>
        <w:pStyle w:val="a9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948DF" w:rsidRPr="004C2EA8" w:rsidTr="00046C41">
        <w:tc>
          <w:tcPr>
            <w:tcW w:w="4927" w:type="dxa"/>
          </w:tcPr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4927" w:type="dxa"/>
          </w:tcPr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F4573" w:rsidRPr="004C2EA8" w:rsidTr="00046C41">
        <w:tc>
          <w:tcPr>
            <w:tcW w:w="4927" w:type="dxa"/>
          </w:tcPr>
          <w:p w:rsidR="006F4573" w:rsidRPr="004C2EA8" w:rsidRDefault="006F4573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Тема 1. Разнообразие жмвых организмов. Среда жизни. (повторение)</w:t>
            </w:r>
          </w:p>
        </w:tc>
        <w:tc>
          <w:tcPr>
            <w:tcW w:w="4927" w:type="dxa"/>
          </w:tcPr>
          <w:p w:rsidR="006F4573" w:rsidRPr="004C2EA8" w:rsidRDefault="006F4573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4573" w:rsidRPr="004C2EA8" w:rsidTr="00046C41">
        <w:tc>
          <w:tcPr>
            <w:tcW w:w="4927" w:type="dxa"/>
          </w:tcPr>
          <w:p w:rsidR="006F4573" w:rsidRPr="004C2EA8" w:rsidRDefault="00497761" w:rsidP="005A6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Тема 2. Строение клетки. Ткани живых организмов. (повторение)</w:t>
            </w:r>
          </w:p>
          <w:p w:rsidR="00497761" w:rsidRPr="004C2EA8" w:rsidRDefault="00497761" w:rsidP="005A6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Контрольных работ -1</w:t>
            </w:r>
          </w:p>
        </w:tc>
        <w:tc>
          <w:tcPr>
            <w:tcW w:w="4927" w:type="dxa"/>
          </w:tcPr>
          <w:p w:rsidR="006F4573" w:rsidRPr="004C2EA8" w:rsidRDefault="00497761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497761" w:rsidRPr="004C2EA8" w:rsidTr="00046C41">
        <w:tc>
          <w:tcPr>
            <w:tcW w:w="4927" w:type="dxa"/>
          </w:tcPr>
          <w:p w:rsidR="00497761" w:rsidRPr="004C2EA8" w:rsidRDefault="00497761" w:rsidP="005A6F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927" w:type="dxa"/>
          </w:tcPr>
          <w:p w:rsidR="00497761" w:rsidRPr="004C2EA8" w:rsidRDefault="00497761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8DF" w:rsidRPr="004C2EA8" w:rsidTr="00046C41">
        <w:tc>
          <w:tcPr>
            <w:tcW w:w="4927" w:type="dxa"/>
          </w:tcPr>
          <w:p w:rsidR="00A948DF" w:rsidRPr="004C2EA8" w:rsidRDefault="00497761" w:rsidP="005A6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</w:t>
            </w:r>
            <w:r w:rsidR="00A948DF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8DF"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Органы и системы органов</w:t>
            </w:r>
            <w:r w:rsidR="00A948DF"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живых организмов</w:t>
            </w:r>
          </w:p>
          <w:p w:rsidR="00A948DF" w:rsidRPr="004C2EA8" w:rsidRDefault="00A948DF" w:rsidP="005A6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Лабораторных работ –</w:t>
            </w:r>
            <w:r w:rsidR="00497761"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</w:t>
            </w: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Контрольных работ – 1 </w:t>
            </w:r>
          </w:p>
        </w:tc>
        <w:tc>
          <w:tcPr>
            <w:tcW w:w="4927" w:type="dxa"/>
          </w:tcPr>
          <w:p w:rsidR="00A948DF" w:rsidRPr="004C2EA8" w:rsidRDefault="00497761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4573" w:rsidRPr="004C2EA8" w:rsidTr="00046C41">
        <w:tc>
          <w:tcPr>
            <w:tcW w:w="4927" w:type="dxa"/>
          </w:tcPr>
          <w:p w:rsidR="006F4573" w:rsidRPr="004C2EA8" w:rsidRDefault="006F4573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6F4573" w:rsidRPr="004C2EA8" w:rsidRDefault="006F4573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8DF" w:rsidRPr="004C2EA8" w:rsidTr="00046C41">
        <w:tc>
          <w:tcPr>
            <w:tcW w:w="4927" w:type="dxa"/>
          </w:tcPr>
          <w:p w:rsidR="00A948DF" w:rsidRPr="004C2EA8" w:rsidRDefault="00497761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Тема 4. </w:t>
            </w:r>
            <w:r w:rsidR="00A948DF"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="00A948DF"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Строение и жизнедеятельность организмов</w:t>
            </w:r>
            <w:r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 работ  - 2</w:t>
            </w:r>
          </w:p>
          <w:p w:rsidR="00497761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 работ – 2</w:t>
            </w: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7761"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Контрольных работ – 1</w:t>
            </w:r>
          </w:p>
          <w:p w:rsidR="00497761" w:rsidRPr="004C2EA8" w:rsidRDefault="00497761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A948DF" w:rsidRPr="004C2EA8" w:rsidRDefault="00497761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27</w:t>
            </w:r>
          </w:p>
        </w:tc>
      </w:tr>
      <w:tr w:rsidR="00A948DF" w:rsidRPr="004C2EA8" w:rsidTr="00046C41">
        <w:tc>
          <w:tcPr>
            <w:tcW w:w="4927" w:type="dxa"/>
          </w:tcPr>
          <w:p w:rsidR="00A948DF" w:rsidRPr="004C2EA8" w:rsidRDefault="00497761" w:rsidP="005A6F3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Тема 5.</w:t>
            </w:r>
            <w:r w:rsidR="00A948DF"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Повторение и обобщение. Живые организмы в окружающей среде. Сезонные изменения в природе</w:t>
            </w:r>
          </w:p>
          <w:p w:rsidR="00A948DF" w:rsidRPr="004C2EA8" w:rsidRDefault="00A948DF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A948DF" w:rsidRPr="004C2EA8" w:rsidRDefault="00C612AB" w:rsidP="005A6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A948DF" w:rsidRPr="004C2EA8" w:rsidTr="00046C41">
        <w:tc>
          <w:tcPr>
            <w:tcW w:w="9854" w:type="dxa"/>
            <w:gridSpan w:val="2"/>
          </w:tcPr>
          <w:p w:rsidR="00A948DF" w:rsidRPr="004C2EA8" w:rsidRDefault="00497761" w:rsidP="005A6F3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Итого количество часов – 68</w:t>
            </w:r>
          </w:p>
          <w:p w:rsidR="00A948DF" w:rsidRPr="004C2EA8" w:rsidRDefault="00497761" w:rsidP="005A6F3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из них  лабораторных  работ – 9</w:t>
            </w:r>
            <w:r w:rsidR="00A948DF"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,практических 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работ – 2, контрольных работ – 3</w:t>
            </w:r>
          </w:p>
        </w:tc>
      </w:tr>
    </w:tbl>
    <w:p w:rsidR="00A948DF" w:rsidRPr="004C2EA8" w:rsidRDefault="00A948DF" w:rsidP="005A6F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A948DF" w:rsidRPr="004C2EA8" w:rsidRDefault="00A948DF" w:rsidP="005A6F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46C41" w:rsidRPr="004C2EA8" w:rsidRDefault="00046C41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46C41" w:rsidRPr="004C2EA8" w:rsidRDefault="00046C41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46C41" w:rsidRPr="004C2EA8" w:rsidRDefault="00046C41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46C41" w:rsidRPr="004C2EA8" w:rsidRDefault="00046C41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046C41" w:rsidRPr="004C2EA8" w:rsidRDefault="00046C41" w:rsidP="005A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AA47C9" w:rsidRPr="004C2EA8" w:rsidRDefault="00AA47C9" w:rsidP="007F47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A948DF" w:rsidRPr="004C2EA8" w:rsidRDefault="00A948DF" w:rsidP="005A6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EA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AA47C9" w:rsidRPr="004C2EA8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816"/>
        <w:gridCol w:w="876"/>
        <w:gridCol w:w="4678"/>
        <w:gridCol w:w="1442"/>
        <w:gridCol w:w="1583"/>
      </w:tblGrid>
      <w:tr w:rsidR="007312E3" w:rsidRPr="004C2EA8" w:rsidTr="00046C41">
        <w:tc>
          <w:tcPr>
            <w:tcW w:w="459" w:type="dxa"/>
          </w:tcPr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</w:t>
            </w:r>
          </w:p>
        </w:tc>
        <w:tc>
          <w:tcPr>
            <w:tcW w:w="816" w:type="dxa"/>
          </w:tcPr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Дата</w:t>
            </w:r>
          </w:p>
          <w:p w:rsidR="00A948DF" w:rsidRPr="004C2EA8" w:rsidRDefault="002C6501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</w:t>
            </w:r>
            <w:r w:rsidR="00A948DF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лан</w:t>
            </w:r>
          </w:p>
        </w:tc>
        <w:tc>
          <w:tcPr>
            <w:tcW w:w="876" w:type="dxa"/>
          </w:tcPr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Дата</w:t>
            </w:r>
          </w:p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факт</w:t>
            </w:r>
          </w:p>
        </w:tc>
        <w:tc>
          <w:tcPr>
            <w:tcW w:w="4678" w:type="dxa"/>
          </w:tcPr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Тема урока</w:t>
            </w:r>
          </w:p>
        </w:tc>
        <w:tc>
          <w:tcPr>
            <w:tcW w:w="1442" w:type="dxa"/>
          </w:tcPr>
          <w:p w:rsidR="00A948DF" w:rsidRPr="004C2EA8" w:rsidRDefault="005B4E24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Учебник </w:t>
            </w:r>
          </w:p>
        </w:tc>
        <w:tc>
          <w:tcPr>
            <w:tcW w:w="1583" w:type="dxa"/>
          </w:tcPr>
          <w:p w:rsidR="00A948DF" w:rsidRPr="004C2EA8" w:rsidRDefault="00A948DF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Примечание</w:t>
            </w:r>
          </w:p>
        </w:tc>
      </w:tr>
      <w:tr w:rsidR="00A948DF" w:rsidRPr="004C2EA8" w:rsidTr="00046C41">
        <w:trPr>
          <w:trHeight w:val="769"/>
        </w:trPr>
        <w:tc>
          <w:tcPr>
            <w:tcW w:w="9854" w:type="dxa"/>
            <w:gridSpan w:val="6"/>
          </w:tcPr>
          <w:p w:rsidR="00A948DF" w:rsidRPr="004C2EA8" w:rsidRDefault="00B37EBB" w:rsidP="00B37EB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Тема 1. Разнообразие жмвых организмов. Среда жизни.</w:t>
            </w:r>
            <w:r w:rsidR="00410E1C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(повторение)</w:t>
            </w:r>
            <w:r w:rsidR="006F4573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– 7 часов</w:t>
            </w: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B37EBB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04.09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410E1C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живых организмов царства живой природы.</w:t>
            </w:r>
          </w:p>
        </w:tc>
        <w:tc>
          <w:tcPr>
            <w:tcW w:w="1442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</w:t>
            </w: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410E1C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816" w:type="dxa"/>
          </w:tcPr>
          <w:p w:rsidR="00410E1C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05.09</w:t>
            </w:r>
          </w:p>
        </w:tc>
        <w:tc>
          <w:tcPr>
            <w:tcW w:w="876" w:type="dxa"/>
          </w:tcPr>
          <w:p w:rsidR="00410E1C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410E1C" w:rsidRPr="004C2EA8" w:rsidRDefault="00410E1C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царств на группы.</w:t>
            </w:r>
          </w:p>
        </w:tc>
        <w:tc>
          <w:tcPr>
            <w:tcW w:w="1442" w:type="dxa"/>
          </w:tcPr>
          <w:p w:rsidR="00410E1C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</w:t>
            </w:r>
          </w:p>
        </w:tc>
        <w:tc>
          <w:tcPr>
            <w:tcW w:w="1583" w:type="dxa"/>
          </w:tcPr>
          <w:p w:rsidR="00410E1C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11.09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410E1C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обитания живых организмов.</w:t>
            </w:r>
          </w:p>
        </w:tc>
        <w:tc>
          <w:tcPr>
            <w:tcW w:w="1442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П- 3-9</w:t>
            </w: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547702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 живых организмов.</w:t>
            </w:r>
          </w:p>
        </w:tc>
        <w:tc>
          <w:tcPr>
            <w:tcW w:w="1442" w:type="dxa"/>
          </w:tcPr>
          <w:p w:rsidR="007F479E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П-10</w:t>
            </w: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18.09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547702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животных, грибов и бактерий в сообществе.</w:t>
            </w:r>
          </w:p>
        </w:tc>
        <w:tc>
          <w:tcPr>
            <w:tcW w:w="1442" w:type="dxa"/>
          </w:tcPr>
          <w:p w:rsidR="007F479E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П-11</w:t>
            </w: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19.09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547702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организмов в сообществе</w:t>
            </w:r>
          </w:p>
        </w:tc>
        <w:tc>
          <w:tcPr>
            <w:tcW w:w="1442" w:type="dxa"/>
          </w:tcPr>
          <w:p w:rsidR="007F479E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П-12</w:t>
            </w: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7F479E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816" w:type="dxa"/>
          </w:tcPr>
          <w:p w:rsidR="007F479E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25.09</w:t>
            </w:r>
          </w:p>
        </w:tc>
        <w:tc>
          <w:tcPr>
            <w:tcW w:w="876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7F479E" w:rsidRPr="004C2EA8" w:rsidRDefault="00547702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итогов-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Разнообразие жмвых организмов. Среда жизни.</w:t>
            </w:r>
          </w:p>
        </w:tc>
        <w:tc>
          <w:tcPr>
            <w:tcW w:w="1442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7F479E" w:rsidRPr="004C2EA8" w:rsidRDefault="007F479E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547702" w:rsidRPr="004C2EA8" w:rsidTr="00547702">
        <w:trPr>
          <w:trHeight w:val="411"/>
        </w:trPr>
        <w:tc>
          <w:tcPr>
            <w:tcW w:w="9854" w:type="dxa"/>
            <w:gridSpan w:val="6"/>
          </w:tcPr>
          <w:p w:rsidR="00547702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Тема</w:t>
            </w:r>
            <w:r w:rsidR="00DE14E7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2. Строение клетки. Ткани живых организмов. (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повторение)</w:t>
            </w:r>
            <w:r w:rsidR="006F4573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– 12 часов</w:t>
            </w: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547702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816" w:type="dxa"/>
          </w:tcPr>
          <w:p w:rsidR="00547702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26.09</w:t>
            </w:r>
          </w:p>
        </w:tc>
        <w:tc>
          <w:tcPr>
            <w:tcW w:w="876" w:type="dxa"/>
          </w:tcPr>
          <w:p w:rsidR="00547702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547702" w:rsidRPr="004C2EA8" w:rsidRDefault="00547702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знаний о клеточном строении</w:t>
            </w:r>
            <w:r w:rsidR="00E1170A"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Состав и строение клеток</w:t>
            </w:r>
          </w:p>
        </w:tc>
        <w:tc>
          <w:tcPr>
            <w:tcW w:w="1442" w:type="dxa"/>
          </w:tcPr>
          <w:p w:rsidR="00547702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П-13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-14</w:t>
            </w:r>
          </w:p>
        </w:tc>
        <w:tc>
          <w:tcPr>
            <w:tcW w:w="1583" w:type="dxa"/>
          </w:tcPr>
          <w:p w:rsidR="00547702" w:rsidRPr="004C2EA8" w:rsidRDefault="00547702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B37EBB" w:rsidRPr="004C2EA8" w:rsidRDefault="00410E1C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816" w:type="dxa"/>
          </w:tcPr>
          <w:p w:rsidR="00B37EBB" w:rsidRPr="004C2EA8" w:rsidRDefault="007312E3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02.10</w:t>
            </w:r>
          </w:p>
        </w:tc>
        <w:tc>
          <w:tcPr>
            <w:tcW w:w="876" w:type="dxa"/>
          </w:tcPr>
          <w:p w:rsidR="00B37EBB" w:rsidRPr="004C2EA8" w:rsidRDefault="00B37EBB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B37EBB" w:rsidRPr="004C2EA8" w:rsidRDefault="00DE14E7" w:rsidP="005A6F35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 практикум. Приготовление микропрепората.</w:t>
            </w:r>
          </w:p>
        </w:tc>
        <w:tc>
          <w:tcPr>
            <w:tcW w:w="1442" w:type="dxa"/>
          </w:tcPr>
          <w:p w:rsidR="00B37EBB" w:rsidRPr="004C2EA8" w:rsidRDefault="00B37EBB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B37EBB" w:rsidRPr="004C2EA8" w:rsidRDefault="00B37EBB" w:rsidP="005A6F3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03.10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клеток бактерий.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П-15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09.10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клеток растений, животных и грибов.Вирусы.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10.10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новых клеток.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П-16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16.10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Одноклеточные организмы.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П-17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17.10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Ткани. Ткани растений покрывные, механические. проводящие.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П-21- 22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23.10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 растений механические, проводящие, основные, образовательные.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П-22-23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24.10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Соеденительные ткани животных.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П-24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06.11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Мышечные и нервные ткани животных.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П-25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07.11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Строение клетки. Ткани живых организмов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547702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13.11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ошибками-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Строение клетки. Ткани живых организмов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E1170A" w:rsidRPr="004C2EA8" w:rsidTr="00547702">
        <w:trPr>
          <w:trHeight w:val="411"/>
        </w:trPr>
        <w:tc>
          <w:tcPr>
            <w:tcW w:w="9854" w:type="dxa"/>
            <w:gridSpan w:val="6"/>
          </w:tcPr>
          <w:p w:rsidR="00E1170A" w:rsidRPr="004C2EA8" w:rsidRDefault="006F457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</w:t>
            </w:r>
            <w:r w:rsidR="00E1170A" w:rsidRPr="004C2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Органы и системы органов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живых организмов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softHyphen/>
              <w:t>– 20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часов</w:t>
            </w:r>
          </w:p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14.11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Организм единое целое </w:t>
            </w:r>
          </w:p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П-26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691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Органы и системы органов растений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Побег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A948DF">
        <w:trPr>
          <w:trHeight w:val="937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21.11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Лабораторная  работа  №1. Внешнее строение побега растений. </w:t>
            </w:r>
          </w:p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A948DF">
        <w:trPr>
          <w:trHeight w:val="937"/>
        </w:trPr>
        <w:tc>
          <w:tcPr>
            <w:tcW w:w="459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23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27.11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 работа  №2 Строение вегетативной и генеративной почек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623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28.11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и функции стебл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П-28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A948DF">
        <w:trPr>
          <w:trHeight w:val="659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04.12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Внешнее строение листа.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П-29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A948DF">
        <w:trPr>
          <w:trHeight w:val="659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05.12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Лабораторная работа  №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3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Строение стебля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804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11.12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Лабораторная работа  №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4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Вн</w:t>
            </w:r>
            <w:r w:rsidR="004C2EA8"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ешнее строение листа.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П-30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804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5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Листорасположение. Простые и сложные лист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ь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7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18.12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Клеточное строение листа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П-30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86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19.12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Корень. Корневые системы растений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П-31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708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25.12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Лабораторная работа  №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6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Строение корневого волоска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П-31  стр.81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543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26.12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Видоизменения надземных побегов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П-32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838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09.01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tabs>
                <w:tab w:val="left" w:pos="216"/>
                <w:tab w:val="left" w:pos="48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Видоизменения подземных побегов и корней.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П-33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838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15.01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tabs>
                <w:tab w:val="left" w:pos="216"/>
                <w:tab w:val="left" w:pos="489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 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7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Видоизменения подземных побегов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7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16.01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Органы и системы органов животных</w:t>
            </w:r>
          </w:p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П-34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7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36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22.01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Органы и системы органов животных</w:t>
            </w:r>
          </w:p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П-34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7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37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23.01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Повторение -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Органы и системы органов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живых организмов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С.90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52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38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29.01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</w:t>
            </w:r>
            <w:r w:rsidR="001B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2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Органы и системы органов живых организмов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539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39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30.01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Органы и системы органов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живых организмов – работа над ошибками.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E1170A" w:rsidRPr="004C2EA8" w:rsidTr="00A948DF">
        <w:trPr>
          <w:trHeight w:val="785"/>
        </w:trPr>
        <w:tc>
          <w:tcPr>
            <w:tcW w:w="9854" w:type="dxa"/>
            <w:gridSpan w:val="6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1170A" w:rsidRPr="004C2EA8" w:rsidRDefault="006F4573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Тема  4.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Строение и жизнедеятельность организмов</w:t>
            </w: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– 27</w:t>
            </w:r>
            <w:r w:rsidR="00E1170A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час</w:t>
            </w:r>
          </w:p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05.02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Движение живых органи змов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П-35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50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41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06.02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Почвенное питание растений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П-36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0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42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Фотосинтез.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0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43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13.02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Фотосинтез.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0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19.02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Испарение воды растениями. Листопад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П-38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4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Питание животных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П-39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4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46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26.02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Питание бактерий и грибов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П-40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64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47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27.02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Дыхание растений, бактерий и грибов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П-41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645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48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05.03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Дыхание и кровообращение животных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П-42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16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49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06.03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 веществ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П- 43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20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</w:p>
        </w:tc>
        <w:tc>
          <w:tcPr>
            <w:tcW w:w="816" w:type="dxa"/>
          </w:tcPr>
          <w:p w:rsidR="00E1170A" w:rsidRPr="004C2EA8" w:rsidRDefault="007312E3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12.03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Выделение. Обмен веществ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П-44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554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51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13.03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Размножение организмов. Бесполое размножение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П-45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554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19.03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Размножение организмов. Бесполое размножение</w:t>
            </w: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П-45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554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53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20.03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Практическая работа 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Вегетативное размножение растени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й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4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02.04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Половое размножение цветковых растений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П-46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44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55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03.04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 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8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Строение цветка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60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56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09.04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Опыление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П-47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771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57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10.04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Оплодотворение у растений. Семена и плоды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П-48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771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58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16.04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 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9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Определение плодов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046C41">
        <w:trPr>
          <w:trHeight w:val="360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59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17.04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Размножение многоклеточных животных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П-49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72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23.04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Индивидуальное развитие растений. </w:t>
            </w:r>
          </w:p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П-50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727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61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24.04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Практическая работа №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2 </w:t>
            </w: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Способы проращивания семян</w:t>
            </w: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7312E3" w:rsidRPr="004C2EA8" w:rsidTr="00C702F4">
        <w:trPr>
          <w:trHeight w:val="318"/>
        </w:trPr>
        <w:tc>
          <w:tcPr>
            <w:tcW w:w="459" w:type="dxa"/>
          </w:tcPr>
          <w:p w:rsidR="00E1170A" w:rsidRPr="004C2EA8" w:rsidRDefault="00E1170A" w:rsidP="00E1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62</w:t>
            </w:r>
          </w:p>
        </w:tc>
        <w:tc>
          <w:tcPr>
            <w:tcW w:w="816" w:type="dxa"/>
          </w:tcPr>
          <w:p w:rsidR="00E1170A" w:rsidRPr="004C2EA8" w:rsidRDefault="000E7FAE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30.04</w:t>
            </w:r>
          </w:p>
        </w:tc>
        <w:tc>
          <w:tcPr>
            <w:tcW w:w="876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Индивидуальное развитие животных </w:t>
            </w:r>
          </w:p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42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П-51</w:t>
            </w:r>
          </w:p>
        </w:tc>
        <w:tc>
          <w:tcPr>
            <w:tcW w:w="1583" w:type="dxa"/>
          </w:tcPr>
          <w:p w:rsidR="00E1170A" w:rsidRPr="004C2EA8" w:rsidRDefault="00E1170A" w:rsidP="00E117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476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63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07.05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Расселение и распространение живых организмов</w:t>
            </w:r>
          </w:p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П-52</w:t>
            </w: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476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64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08.05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Повторение -  </w:t>
            </w: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Строение и жизнедеятельность организмов</w:t>
            </w: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537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65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14.05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1B39BD" w:rsidP="00C7628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Контрольная работа  № 3</w:t>
            </w:r>
            <w:bookmarkStart w:id="0" w:name="_GoBack"/>
            <w:bookmarkEnd w:id="0"/>
            <w:r w:rsidR="00C76283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«</w:t>
            </w:r>
            <w:r w:rsidR="00C76283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Строение и жизнедеятельность организмов</w:t>
            </w:r>
            <w:r w:rsidR="00C76283"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535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66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15.05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Строение и жизнедеятельность органи змов</w:t>
            </w: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- работа над ошибками</w:t>
            </w: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539"/>
        </w:trPr>
        <w:tc>
          <w:tcPr>
            <w:tcW w:w="9854" w:type="dxa"/>
            <w:gridSpan w:val="6"/>
          </w:tcPr>
          <w:p w:rsidR="00C76283" w:rsidRPr="004C2EA8" w:rsidRDefault="00C76283" w:rsidP="00C7628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Тема 5.  </w:t>
            </w: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Повторение и обобщение. Живые организмы в окружающей среде. Сезонные изменения в природе</w:t>
            </w:r>
            <w:r w:rsidRPr="004C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– 2 часа</w:t>
            </w:r>
          </w:p>
        </w:tc>
      </w:tr>
      <w:tr w:rsidR="00C76283" w:rsidRPr="004C2EA8" w:rsidTr="00C702F4">
        <w:trPr>
          <w:trHeight w:val="558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67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21.05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Сезонные изменения в природе и жизнедеятельности роганизмов</w:t>
            </w: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П-53</w:t>
            </w: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C76283" w:rsidRPr="004C2EA8" w:rsidTr="00C702F4">
        <w:trPr>
          <w:trHeight w:val="300"/>
        </w:trPr>
        <w:tc>
          <w:tcPr>
            <w:tcW w:w="459" w:type="dxa"/>
          </w:tcPr>
          <w:p w:rsidR="00C76283" w:rsidRPr="004C2EA8" w:rsidRDefault="00C76283" w:rsidP="00C7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68</w:t>
            </w:r>
          </w:p>
        </w:tc>
        <w:tc>
          <w:tcPr>
            <w:tcW w:w="81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22.05</w:t>
            </w:r>
          </w:p>
        </w:tc>
        <w:tc>
          <w:tcPr>
            <w:tcW w:w="876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4678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2EA8">
              <w:rPr>
                <w:rFonts w:ascii="Times New Roman" w:hAnsi="Times New Roman" w:cs="Times New Roman"/>
                <w:sz w:val="24"/>
                <w:szCs w:val="24"/>
              </w:rPr>
              <w:t>Экскурсия Удивительные растения рядом</w:t>
            </w:r>
          </w:p>
        </w:tc>
        <w:tc>
          <w:tcPr>
            <w:tcW w:w="1442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583" w:type="dxa"/>
          </w:tcPr>
          <w:p w:rsidR="00C76283" w:rsidRPr="004C2EA8" w:rsidRDefault="00C76283" w:rsidP="00C7628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</w:tbl>
    <w:p w:rsidR="00497761" w:rsidRPr="004C2EA8" w:rsidRDefault="00497761" w:rsidP="00497761">
      <w:pPr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Итого количество часов – 68</w:t>
      </w:r>
    </w:p>
    <w:p w:rsidR="000E7FAE" w:rsidRPr="00C76283" w:rsidRDefault="00497761" w:rsidP="00C76283">
      <w:pPr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из </w:t>
      </w:r>
      <w:r w:rsidR="00C76283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них лабораторных работ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</w:t>
      </w:r>
      <w:r w:rsidR="00C76283"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9, практических</w:t>
      </w:r>
      <w:r w:rsidRPr="004C2E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работ – 2, контрольных работ – 3</w:t>
      </w:r>
    </w:p>
    <w:sectPr w:rsidR="000E7FAE" w:rsidRPr="00C76283" w:rsidSect="00C167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5680C8"/>
    <w:lvl w:ilvl="0">
      <w:numFmt w:val="bullet"/>
      <w:lvlText w:val="*"/>
      <w:lvlJc w:val="left"/>
    </w:lvl>
  </w:abstractNum>
  <w:abstractNum w:abstractNumId="1" w15:restartNumberingAfterBreak="0">
    <w:nsid w:val="08BC4159"/>
    <w:multiLevelType w:val="multilevel"/>
    <w:tmpl w:val="413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61964"/>
    <w:multiLevelType w:val="hybridMultilevel"/>
    <w:tmpl w:val="AA16884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14B70"/>
    <w:multiLevelType w:val="hybridMultilevel"/>
    <w:tmpl w:val="B6E280B4"/>
    <w:lvl w:ilvl="0" w:tplc="989E504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B1EF3"/>
    <w:multiLevelType w:val="hybridMultilevel"/>
    <w:tmpl w:val="18C23E04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679"/>
    <w:multiLevelType w:val="hybridMultilevel"/>
    <w:tmpl w:val="5778059C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4549F"/>
    <w:multiLevelType w:val="hybridMultilevel"/>
    <w:tmpl w:val="4F4694BE"/>
    <w:lvl w:ilvl="0" w:tplc="989E50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C283593"/>
    <w:multiLevelType w:val="hybridMultilevel"/>
    <w:tmpl w:val="A964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0D82"/>
    <w:multiLevelType w:val="hybridMultilevel"/>
    <w:tmpl w:val="C8F0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D02F4"/>
    <w:multiLevelType w:val="hybridMultilevel"/>
    <w:tmpl w:val="E6225CBE"/>
    <w:lvl w:ilvl="0" w:tplc="989E5042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33C7192F"/>
    <w:multiLevelType w:val="hybridMultilevel"/>
    <w:tmpl w:val="8F367F32"/>
    <w:lvl w:ilvl="0" w:tplc="989E50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6655C"/>
    <w:multiLevelType w:val="hybridMultilevel"/>
    <w:tmpl w:val="1D72E86A"/>
    <w:lvl w:ilvl="0" w:tplc="989E5042">
      <w:start w:val="1"/>
      <w:numFmt w:val="bullet"/>
      <w:lvlText w:val=""/>
      <w:lvlJc w:val="left"/>
      <w:pPr>
        <w:ind w:left="149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D2F98"/>
    <w:multiLevelType w:val="hybridMultilevel"/>
    <w:tmpl w:val="090C77D0"/>
    <w:lvl w:ilvl="0" w:tplc="989E50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330499"/>
    <w:multiLevelType w:val="hybridMultilevel"/>
    <w:tmpl w:val="A14A02A6"/>
    <w:lvl w:ilvl="0" w:tplc="4B4E5C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64EF8"/>
    <w:multiLevelType w:val="hybridMultilevel"/>
    <w:tmpl w:val="7F0689B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F1698"/>
    <w:multiLevelType w:val="multilevel"/>
    <w:tmpl w:val="FD3816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4009B"/>
    <w:multiLevelType w:val="hybridMultilevel"/>
    <w:tmpl w:val="DBACD26C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2FEF"/>
    <w:multiLevelType w:val="hybridMultilevel"/>
    <w:tmpl w:val="30D26B3C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4023F"/>
    <w:multiLevelType w:val="hybridMultilevel"/>
    <w:tmpl w:val="A14A02A6"/>
    <w:lvl w:ilvl="0" w:tplc="4B4E5C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7D25D4"/>
    <w:multiLevelType w:val="hybridMultilevel"/>
    <w:tmpl w:val="EC0296EE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C3451"/>
    <w:multiLevelType w:val="hybridMultilevel"/>
    <w:tmpl w:val="702CB48C"/>
    <w:lvl w:ilvl="0" w:tplc="989E504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1" w15:restartNumberingAfterBreak="0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 w15:restartNumberingAfterBreak="0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D26A04"/>
    <w:multiLevelType w:val="singleLevel"/>
    <w:tmpl w:val="B52CFCC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4" w15:restartNumberingAfterBreak="0">
    <w:nsid w:val="7EF25A25"/>
    <w:multiLevelType w:val="singleLevel"/>
    <w:tmpl w:val="A6904F48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1"/>
  </w:num>
  <w:num w:numId="5">
    <w:abstractNumId w:val="10"/>
  </w:num>
  <w:num w:numId="6">
    <w:abstractNumId w:val="28"/>
  </w:num>
  <w:num w:numId="7">
    <w:abstractNumId w:val="34"/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0">
    <w:abstractNumId w:val="16"/>
  </w:num>
  <w:num w:numId="11">
    <w:abstractNumId w:val="2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26"/>
  </w:num>
  <w:num w:numId="16">
    <w:abstractNumId w:val="18"/>
  </w:num>
  <w:num w:numId="17">
    <w:abstractNumId w:val="9"/>
  </w:num>
  <w:num w:numId="18">
    <w:abstractNumId w:val="30"/>
  </w:num>
  <w:num w:numId="19">
    <w:abstractNumId w:val="12"/>
  </w:num>
  <w:num w:numId="20">
    <w:abstractNumId w:val="3"/>
  </w:num>
  <w:num w:numId="21">
    <w:abstractNumId w:val="27"/>
  </w:num>
  <w:num w:numId="22">
    <w:abstractNumId w:val="4"/>
  </w:num>
  <w:num w:numId="23">
    <w:abstractNumId w:val="22"/>
  </w:num>
  <w:num w:numId="24">
    <w:abstractNumId w:val="6"/>
  </w:num>
  <w:num w:numId="25">
    <w:abstractNumId w:val="13"/>
  </w:num>
  <w:num w:numId="26">
    <w:abstractNumId w:val="5"/>
  </w:num>
  <w:num w:numId="27">
    <w:abstractNumId w:val="21"/>
  </w:num>
  <w:num w:numId="28">
    <w:abstractNumId w:val="31"/>
  </w:num>
  <w:num w:numId="29">
    <w:abstractNumId w:val="32"/>
  </w:num>
  <w:num w:numId="30">
    <w:abstractNumId w:val="17"/>
  </w:num>
  <w:num w:numId="31">
    <w:abstractNumId w:val="2"/>
  </w:num>
  <w:num w:numId="32">
    <w:abstractNumId w:val="23"/>
  </w:num>
  <w:num w:numId="33">
    <w:abstractNumId w:val="14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F"/>
    <w:rsid w:val="00014D00"/>
    <w:rsid w:val="00046C41"/>
    <w:rsid w:val="000E7FAE"/>
    <w:rsid w:val="00154F0E"/>
    <w:rsid w:val="001B39BD"/>
    <w:rsid w:val="002C6501"/>
    <w:rsid w:val="00410E1C"/>
    <w:rsid w:val="00416813"/>
    <w:rsid w:val="0045453E"/>
    <w:rsid w:val="00497761"/>
    <w:rsid w:val="004B3FA6"/>
    <w:rsid w:val="004C2EA8"/>
    <w:rsid w:val="00522BAB"/>
    <w:rsid w:val="00547702"/>
    <w:rsid w:val="005A6F35"/>
    <w:rsid w:val="005B4E24"/>
    <w:rsid w:val="006F4573"/>
    <w:rsid w:val="007312E3"/>
    <w:rsid w:val="00742E75"/>
    <w:rsid w:val="007B46F6"/>
    <w:rsid w:val="007F479E"/>
    <w:rsid w:val="00807288"/>
    <w:rsid w:val="0098532C"/>
    <w:rsid w:val="009D1A0D"/>
    <w:rsid w:val="009D6931"/>
    <w:rsid w:val="00A948DF"/>
    <w:rsid w:val="00AA47C9"/>
    <w:rsid w:val="00B37EBB"/>
    <w:rsid w:val="00C167AF"/>
    <w:rsid w:val="00C2785A"/>
    <w:rsid w:val="00C612AB"/>
    <w:rsid w:val="00C702F4"/>
    <w:rsid w:val="00C75FB4"/>
    <w:rsid w:val="00C76283"/>
    <w:rsid w:val="00CE2C08"/>
    <w:rsid w:val="00DB3E9A"/>
    <w:rsid w:val="00DE14E7"/>
    <w:rsid w:val="00E1170A"/>
    <w:rsid w:val="00F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A8173-AE63-4F46-A67C-34F3032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67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7AF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167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7AF"/>
    <w:rPr>
      <w:lang w:val="uk-UA"/>
    </w:rPr>
  </w:style>
  <w:style w:type="character" w:styleId="a8">
    <w:name w:val="Hyperlink"/>
    <w:basedOn w:val="a0"/>
    <w:uiPriority w:val="99"/>
    <w:unhideWhenUsed/>
    <w:rsid w:val="00C167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67AF"/>
    <w:pPr>
      <w:ind w:left="720"/>
      <w:contextualSpacing/>
    </w:pPr>
  </w:style>
  <w:style w:type="paragraph" w:customStyle="1" w:styleId="Default">
    <w:name w:val="Default"/>
    <w:rsid w:val="00C16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rsid w:val="00C167A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character" w:customStyle="1" w:styleId="basic1">
    <w:name w:val="basic1"/>
    <w:rsid w:val="00C167AF"/>
    <w:rPr>
      <w:rFonts w:ascii="PetersburgC" w:hAnsi="PetersburgC"/>
      <w:sz w:val="20"/>
    </w:rPr>
  </w:style>
  <w:style w:type="character" w:customStyle="1" w:styleId="basictable">
    <w:name w:val="basic_table"/>
    <w:rsid w:val="00C167AF"/>
    <w:rPr>
      <w:rFonts w:ascii="HeliosCond" w:hAnsi="HeliosCond"/>
      <w:spacing w:val="0"/>
      <w:sz w:val="16"/>
    </w:rPr>
  </w:style>
  <w:style w:type="paragraph" w:customStyle="1" w:styleId="1">
    <w:name w:val="Абзац списка1"/>
    <w:basedOn w:val="a"/>
    <w:rsid w:val="00C167AF"/>
    <w:pPr>
      <w:ind w:left="720"/>
    </w:pPr>
    <w:rPr>
      <w:rFonts w:ascii="Calibri" w:eastAsia="Times New Roman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B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E2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mix</cp:lastModifiedBy>
  <cp:revision>22</cp:revision>
  <cp:lastPrinted>2018-09-04T14:36:00Z</cp:lastPrinted>
  <dcterms:created xsi:type="dcterms:W3CDTF">2017-08-28T16:56:00Z</dcterms:created>
  <dcterms:modified xsi:type="dcterms:W3CDTF">2018-09-04T14:58:00Z</dcterms:modified>
</cp:coreProperties>
</file>